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8B55" w14:textId="12BA86B0" w:rsidR="001A400E" w:rsidRPr="00EE4160" w:rsidRDefault="00136267" w:rsidP="005C3B2D">
      <w:pPr>
        <w:rPr>
          <w:rFonts w:asciiTheme="minorHAnsi" w:hAnsiTheme="minorHAnsi" w:cstheme="minorHAnsi"/>
          <w:szCs w:val="20"/>
          <w:lang w:val="fr-CH"/>
        </w:rPr>
      </w:pPr>
      <w:r w:rsidRPr="00EE4160">
        <w:rPr>
          <w:rFonts w:asciiTheme="minorHAnsi" w:hAnsiTheme="minorHAnsi" w:cstheme="minorHAnsi"/>
          <w:b/>
          <w:szCs w:val="20"/>
          <w:lang w:val="fr-CH"/>
        </w:rPr>
        <w:t xml:space="preserve">Examen professionnel </w:t>
      </w:r>
      <w:r w:rsidR="00F463FA">
        <w:rPr>
          <w:rFonts w:asciiTheme="minorHAnsi" w:hAnsiTheme="minorHAnsi" w:cstheme="minorHAnsi"/>
          <w:b/>
          <w:szCs w:val="20"/>
          <w:lang w:val="fr-CH"/>
        </w:rPr>
        <w:t xml:space="preserve">fédéral </w:t>
      </w:r>
      <w:r w:rsidRPr="00EE4160">
        <w:rPr>
          <w:rFonts w:asciiTheme="minorHAnsi" w:hAnsiTheme="minorHAnsi" w:cstheme="minorHAnsi"/>
          <w:b/>
          <w:szCs w:val="20"/>
          <w:lang w:val="fr-CH"/>
        </w:rPr>
        <w:t>de spécialiste de la nature et de l’environnement</w:t>
      </w:r>
    </w:p>
    <w:p w14:paraId="1979A69B" w14:textId="3DB84C3D" w:rsidR="00BD1E12" w:rsidRPr="00EE4160" w:rsidRDefault="00136267" w:rsidP="005C3B2D">
      <w:pPr>
        <w:rPr>
          <w:rFonts w:asciiTheme="minorHAnsi" w:hAnsiTheme="minorHAnsi" w:cstheme="minorHAnsi"/>
          <w:sz w:val="36"/>
          <w:szCs w:val="36"/>
          <w:lang w:val="fr-CH"/>
        </w:rPr>
      </w:pPr>
      <w:r w:rsidRPr="00EE4160">
        <w:rPr>
          <w:rFonts w:asciiTheme="minorHAnsi" w:hAnsiTheme="minorHAnsi" w:cstheme="minorHAnsi"/>
          <w:b/>
          <w:sz w:val="36"/>
          <w:szCs w:val="36"/>
          <w:lang w:val="fr-CH"/>
        </w:rPr>
        <w:t>Concept global du travail de brevet</w:t>
      </w:r>
      <w:r w:rsidR="00BD1E12" w:rsidRPr="00EE4160">
        <w:rPr>
          <w:rFonts w:asciiTheme="minorHAnsi" w:hAnsiTheme="minorHAnsi" w:cstheme="minorHAnsi"/>
          <w:b/>
          <w:sz w:val="36"/>
          <w:szCs w:val="36"/>
          <w:lang w:val="fr-CH"/>
        </w:rPr>
        <w:t xml:space="preserve"> </w:t>
      </w:r>
      <w:r w:rsidR="001A400E" w:rsidRPr="00EE4160">
        <w:rPr>
          <w:rFonts w:asciiTheme="minorHAnsi" w:hAnsiTheme="minorHAnsi" w:cstheme="minorHAnsi"/>
          <w:b/>
          <w:sz w:val="36"/>
          <w:szCs w:val="36"/>
          <w:lang w:val="fr-CH"/>
        </w:rPr>
        <w:t>(</w:t>
      </w:r>
      <w:r w:rsidR="007456BC" w:rsidRPr="00EE4160">
        <w:rPr>
          <w:rFonts w:asciiTheme="minorHAnsi" w:hAnsiTheme="minorHAnsi" w:cstheme="minorHAnsi"/>
          <w:b/>
          <w:sz w:val="36"/>
          <w:szCs w:val="36"/>
          <w:lang w:val="fr-CH"/>
        </w:rPr>
        <w:t>T</w:t>
      </w:r>
      <w:r w:rsidRPr="00EE4160">
        <w:rPr>
          <w:rFonts w:asciiTheme="minorHAnsi" w:hAnsiTheme="minorHAnsi" w:cstheme="minorHAnsi"/>
          <w:b/>
          <w:sz w:val="36"/>
          <w:szCs w:val="36"/>
          <w:lang w:val="fr-CH"/>
        </w:rPr>
        <w:t>roisième épreuve</w:t>
      </w:r>
      <w:r w:rsidR="001A400E" w:rsidRPr="00EE4160">
        <w:rPr>
          <w:rFonts w:asciiTheme="minorHAnsi" w:hAnsiTheme="minorHAnsi" w:cstheme="minorHAnsi"/>
          <w:b/>
          <w:sz w:val="36"/>
          <w:szCs w:val="36"/>
          <w:lang w:val="fr-CH"/>
        </w:rPr>
        <w:t>)</w:t>
      </w:r>
    </w:p>
    <w:p w14:paraId="6108A83F" w14:textId="1AC2CC1A" w:rsidR="007A250E" w:rsidRDefault="007A250E" w:rsidP="005C3B2D">
      <w:pPr>
        <w:rPr>
          <w:rFonts w:asciiTheme="minorHAnsi" w:hAnsiTheme="minorHAnsi" w:cstheme="minorHAnsi"/>
          <w:sz w:val="28"/>
          <w:szCs w:val="28"/>
          <w:lang w:val="fr-CH"/>
        </w:rPr>
      </w:pPr>
    </w:p>
    <w:p w14:paraId="5C4987CC" w14:textId="77777777" w:rsidR="005A2F58" w:rsidRPr="00754777" w:rsidRDefault="005A2F58" w:rsidP="005A2F58">
      <w:pPr>
        <w:rPr>
          <w:rFonts w:asciiTheme="minorHAnsi" w:hAnsiTheme="minorHAnsi" w:cstheme="minorHAnsi"/>
          <w:lang w:val="fr-CH"/>
        </w:rPr>
      </w:pPr>
      <w:r w:rsidRPr="00754777">
        <w:rPr>
          <w:rFonts w:asciiTheme="minorHAnsi" w:hAnsiTheme="minorHAnsi" w:cstheme="minorHAnsi"/>
          <w:lang w:val="fr-CH"/>
        </w:rPr>
        <w:t>Organisation du projet</w:t>
      </w:r>
    </w:p>
    <w:p w14:paraId="0BEB77ED" w14:textId="64EAF410" w:rsidR="005A2F58" w:rsidRPr="00110DF7" w:rsidRDefault="00BA6916" w:rsidP="005A2F58">
      <w:pPr>
        <w:rPr>
          <w:rFonts w:ascii="Calibri" w:hAnsi="Calibri" w:cs="Calibri"/>
          <w:sz w:val="20"/>
          <w:szCs w:val="20"/>
          <w:lang w:val="fr-CH"/>
        </w:rPr>
      </w:pPr>
      <w:r>
        <w:rPr>
          <w:rFonts w:ascii="Calibri" w:hAnsi="Calibri" w:cs="Calibri"/>
          <w:sz w:val="20"/>
          <w:szCs w:val="20"/>
          <w:lang w:val="fr-CH"/>
        </w:rPr>
        <w:t>L</w:t>
      </w:r>
      <w:r w:rsidRPr="00BA6916">
        <w:rPr>
          <w:rFonts w:ascii="Calibri" w:hAnsi="Calibri" w:cs="Calibri"/>
          <w:sz w:val="20"/>
          <w:szCs w:val="20"/>
          <w:lang w:val="fr-CH"/>
        </w:rPr>
        <w:t>es projets sont réalisés sous forme de travaux de groupe, la taille maximale des groupes étant fixée à trois personnes.</w:t>
      </w:r>
      <w:r>
        <w:rPr>
          <w:rFonts w:ascii="Calibri" w:hAnsi="Calibri" w:cs="Calibri"/>
          <w:sz w:val="20"/>
          <w:szCs w:val="20"/>
          <w:lang w:val="fr-CH"/>
        </w:rPr>
        <w:t xml:space="preserve"> </w:t>
      </w:r>
      <w:r w:rsidR="005A2F58" w:rsidRPr="00110DF7">
        <w:rPr>
          <w:rFonts w:ascii="Calibri" w:hAnsi="Calibri" w:cs="Calibri"/>
          <w:sz w:val="20"/>
          <w:szCs w:val="20"/>
          <w:lang w:val="fr-CH"/>
        </w:rPr>
        <w:t>Chaque membre du groupe travaille sur une partie différente du projet, la répartition des tâches et la coordination étant de la responsabilité du groupe de projet.</w:t>
      </w:r>
    </w:p>
    <w:p w14:paraId="63647844" w14:textId="77777777" w:rsidR="005A2F58" w:rsidRPr="00110DF7" w:rsidRDefault="005A2F58" w:rsidP="005A2F58">
      <w:pPr>
        <w:rPr>
          <w:rFonts w:ascii="Calibri" w:hAnsi="Calibri" w:cs="Calibri"/>
          <w:sz w:val="20"/>
          <w:szCs w:val="20"/>
          <w:lang w:val="fr-CH"/>
        </w:rPr>
      </w:pPr>
      <w:r w:rsidRPr="00110DF7">
        <w:rPr>
          <w:rFonts w:ascii="Calibri" w:hAnsi="Calibri" w:cs="Calibri"/>
          <w:sz w:val="20"/>
          <w:szCs w:val="20"/>
          <w:lang w:val="fr-CH"/>
        </w:rPr>
        <w:t>Le rapport est rédigé en commun. La présentation se fait individuellement. Chaque membre esquisse le projet dans son ensemble, puis présente plus en détail sa partie du projet.</w:t>
      </w:r>
    </w:p>
    <w:p w14:paraId="6690CE5C" w14:textId="77777777" w:rsidR="005A2F58" w:rsidRPr="00EE4160" w:rsidRDefault="005A2F58" w:rsidP="005C3B2D">
      <w:pPr>
        <w:rPr>
          <w:rFonts w:asciiTheme="minorHAnsi" w:hAnsiTheme="minorHAnsi" w:cstheme="minorHAnsi"/>
          <w:sz w:val="28"/>
          <w:szCs w:val="28"/>
          <w:lang w:val="fr-CH"/>
        </w:rPr>
      </w:pPr>
    </w:p>
    <w:p w14:paraId="3E1CC63B" w14:textId="5A1EDD95" w:rsidR="000406D4" w:rsidRPr="00110DF7" w:rsidRDefault="0035460D" w:rsidP="005C3B2D">
      <w:pPr>
        <w:rPr>
          <w:rFonts w:asciiTheme="minorHAnsi" w:hAnsiTheme="minorHAnsi" w:cstheme="minorHAnsi"/>
          <w:sz w:val="20"/>
          <w:szCs w:val="20"/>
          <w:lang w:val="fr-CH"/>
        </w:rPr>
      </w:pPr>
      <w:r w:rsidRPr="00110DF7">
        <w:rPr>
          <w:rFonts w:ascii="Calibri" w:hAnsi="Calibri" w:cs="Calibri"/>
          <w:b/>
          <w:bCs/>
          <w:sz w:val="20"/>
          <w:szCs w:val="20"/>
          <w:lang w:val="fr-CH"/>
        </w:rPr>
        <w:t>Nous vous recommandons de rédiger un concept de 3 à 4 pages.</w:t>
      </w:r>
    </w:p>
    <w:p w14:paraId="4D78D684" w14:textId="77777777" w:rsidR="007456BC" w:rsidRPr="00EE4160" w:rsidRDefault="007456BC" w:rsidP="005C3B2D">
      <w:pPr>
        <w:rPr>
          <w:rFonts w:asciiTheme="minorHAnsi" w:hAnsiTheme="minorHAnsi" w:cstheme="minorHAnsi"/>
          <w:sz w:val="28"/>
          <w:szCs w:val="28"/>
          <w:lang w:val="fr-CH"/>
        </w:rPr>
      </w:pPr>
    </w:p>
    <w:p w14:paraId="10061CAB" w14:textId="78200015" w:rsidR="00255E5A" w:rsidRPr="00110DF7" w:rsidRDefault="007456BC" w:rsidP="005C3B2D">
      <w:pPr>
        <w:rPr>
          <w:rFonts w:asciiTheme="minorHAnsi" w:hAnsiTheme="minorHAnsi" w:cstheme="minorHAnsi"/>
          <w:lang w:val="fr-CH"/>
        </w:rPr>
      </w:pPr>
      <w:r w:rsidRPr="00110DF7">
        <w:rPr>
          <w:rFonts w:asciiTheme="minorHAnsi" w:hAnsiTheme="minorHAnsi" w:cstheme="minorHAnsi"/>
          <w:lang w:val="fr-CH"/>
        </w:rPr>
        <w:t>Membres du groupe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080"/>
      </w:tblGrid>
      <w:tr w:rsidR="00974E23" w:rsidRPr="001739E0" w14:paraId="2D59251D" w14:textId="77777777" w:rsidTr="00974E23">
        <w:tc>
          <w:tcPr>
            <w:tcW w:w="1134" w:type="dxa"/>
          </w:tcPr>
          <w:p w14:paraId="126F8367" w14:textId="77777777" w:rsidR="00974E23" w:rsidRPr="00110DF7" w:rsidRDefault="00974E23" w:rsidP="005C3B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</w:tcPr>
          <w:p w14:paraId="6F268113" w14:textId="77777777" w:rsidR="00974E23" w:rsidRPr="00110DF7" w:rsidRDefault="00974E23" w:rsidP="005C3B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Nom, prénom</w:t>
            </w:r>
          </w:p>
        </w:tc>
      </w:tr>
      <w:tr w:rsidR="00974E23" w:rsidRPr="001739E0" w14:paraId="6E392181" w14:textId="77777777" w:rsidTr="00974E23">
        <w:tc>
          <w:tcPr>
            <w:tcW w:w="1134" w:type="dxa"/>
          </w:tcPr>
          <w:p w14:paraId="4FF18CD2" w14:textId="507E9196" w:rsidR="00974E23" w:rsidRPr="00110DF7" w:rsidRDefault="00974E23" w:rsidP="005C3B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89184591"/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 xml:space="preserve">Membre </w:t>
            </w:r>
            <w:bookmarkEnd w:id="0"/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 xml:space="preserve">1 </w:t>
            </w:r>
            <w:r w:rsidRPr="00110DF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8080" w:type="dxa"/>
          </w:tcPr>
          <w:p w14:paraId="00B4327A" w14:textId="08BB1F42" w:rsidR="00974E23" w:rsidRPr="00110DF7" w:rsidRDefault="00974E23" w:rsidP="005C3B2D">
            <w:pPr>
              <w:spacing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0D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10D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110D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110D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50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150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150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150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150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110D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74E23" w:rsidRPr="001739E0" w14:paraId="63BA897A" w14:textId="77777777" w:rsidTr="00974E23">
        <w:tc>
          <w:tcPr>
            <w:tcW w:w="1134" w:type="dxa"/>
          </w:tcPr>
          <w:p w14:paraId="20C7463B" w14:textId="44A744A6" w:rsidR="00974E23" w:rsidRPr="00110DF7" w:rsidRDefault="00974E23" w:rsidP="005C3B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 xml:space="preserve">Membre </w:t>
            </w:r>
            <w:r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2 :</w:t>
            </w:r>
          </w:p>
        </w:tc>
        <w:tc>
          <w:tcPr>
            <w:tcW w:w="8080" w:type="dxa"/>
          </w:tcPr>
          <w:p w14:paraId="17DDFC5C" w14:textId="6EF2E127" w:rsidR="00974E23" w:rsidRPr="00110DF7" w:rsidRDefault="00974E23" w:rsidP="003D088F">
            <w:pPr>
              <w:spacing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0D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10D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110D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110D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50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150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150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150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150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110D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74E23" w:rsidRPr="001739E0" w14:paraId="5B5B31CF" w14:textId="77777777" w:rsidTr="00974E23">
        <w:tc>
          <w:tcPr>
            <w:tcW w:w="1134" w:type="dxa"/>
          </w:tcPr>
          <w:p w14:paraId="0638F6E6" w14:textId="15CCE5E0" w:rsidR="00974E23" w:rsidRPr="00110DF7" w:rsidRDefault="00974E23" w:rsidP="005C3B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 xml:space="preserve">Membre </w:t>
            </w:r>
            <w:r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3</w:t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 xml:space="preserve"> :</w:t>
            </w:r>
          </w:p>
        </w:tc>
        <w:tc>
          <w:tcPr>
            <w:tcW w:w="8080" w:type="dxa"/>
          </w:tcPr>
          <w:p w14:paraId="52648668" w14:textId="1695FC76" w:rsidR="00974E23" w:rsidRPr="00110DF7" w:rsidRDefault="00974E23" w:rsidP="003D088F">
            <w:pPr>
              <w:spacing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0D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10D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110D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110D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50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150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150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150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="00150F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110D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64D9E24" w14:textId="1AB8C5D1" w:rsidR="00FE2F69" w:rsidRPr="00C056DF" w:rsidRDefault="00FE2F69" w:rsidP="005C3B2D">
      <w:pPr>
        <w:rPr>
          <w:rFonts w:asciiTheme="minorHAnsi" w:hAnsiTheme="minorHAnsi" w:cstheme="minorHAnsi"/>
          <w:sz w:val="20"/>
          <w:szCs w:val="20"/>
          <w:lang w:val="fr-CH"/>
        </w:rPr>
      </w:pPr>
    </w:p>
    <w:p w14:paraId="19356673" w14:textId="77777777" w:rsidR="00D50394" w:rsidRPr="005675BD" w:rsidRDefault="002E394A" w:rsidP="005C3B2D">
      <w:pPr>
        <w:rPr>
          <w:rFonts w:asciiTheme="majorHAnsi" w:hAnsiTheme="majorHAnsi" w:cstheme="majorHAnsi"/>
          <w:sz w:val="16"/>
          <w:szCs w:val="16"/>
          <w:lang w:val="fr-CH"/>
        </w:rPr>
      </w:pPr>
      <w:r w:rsidRPr="00110DF7">
        <w:rPr>
          <w:rFonts w:asciiTheme="minorHAnsi" w:hAnsiTheme="minorHAnsi" w:cstheme="minorHAnsi"/>
          <w:lang w:val="fr-CH"/>
        </w:rPr>
        <w:t>Titre</w:t>
      </w:r>
      <w:r w:rsidR="00535E56" w:rsidRPr="00EE4160">
        <w:rPr>
          <w:rFonts w:asciiTheme="minorHAnsi" w:hAnsiTheme="minorHAnsi" w:cstheme="minorHAnsi"/>
          <w:sz w:val="28"/>
          <w:lang w:val="fr-CH"/>
        </w:rPr>
        <w:br/>
      </w:r>
      <w:bookmarkStart w:id="1" w:name="OLE_LINK3"/>
      <w:r w:rsidR="00D50394" w:rsidRPr="005675BD">
        <w:rPr>
          <w:rFonts w:asciiTheme="majorHAnsi" w:hAnsiTheme="majorHAnsi" w:cstheme="majorHAnsi"/>
          <w:i/>
          <w:sz w:val="16"/>
          <w:szCs w:val="16"/>
          <w:lang w:val="fr-CH" w:bidi="x-none"/>
        </w:rPr>
        <w:t>Il est préférable de choisir un titre qui indique déjà clairement de quoi il s'agit.</w:t>
      </w:r>
    </w:p>
    <w:p w14:paraId="13D2D6A0" w14:textId="725ED90F" w:rsidR="00454BA3" w:rsidRPr="00110DF7" w:rsidRDefault="001A400E" w:rsidP="003D088F">
      <w:pPr>
        <w:rPr>
          <w:rFonts w:asciiTheme="minorHAnsi" w:hAnsiTheme="minorHAnsi" w:cstheme="minorHAnsi"/>
          <w:b/>
          <w:bCs/>
          <w:lang w:val="fr-CH"/>
        </w:rPr>
      </w:pPr>
      <w:r w:rsidRPr="00110DF7">
        <w:rPr>
          <w:rFonts w:asciiTheme="minorHAnsi" w:hAnsiTheme="minorHAnsi" w:cstheme="minorHAnsi"/>
          <w:b/>
          <w:bCs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110DF7">
        <w:rPr>
          <w:rFonts w:asciiTheme="minorHAnsi" w:hAnsiTheme="minorHAnsi" w:cstheme="minorHAnsi"/>
          <w:b/>
          <w:bCs/>
          <w:lang w:val="fr-CH"/>
        </w:rPr>
        <w:instrText xml:space="preserve"> FORMTEXT </w:instrText>
      </w:r>
      <w:r w:rsidRPr="00110DF7">
        <w:rPr>
          <w:rFonts w:asciiTheme="minorHAnsi" w:hAnsiTheme="minorHAnsi" w:cstheme="minorHAnsi"/>
          <w:b/>
          <w:bCs/>
          <w:lang w:val="fr-CH"/>
        </w:rPr>
      </w:r>
      <w:r w:rsidRPr="00110DF7">
        <w:rPr>
          <w:rFonts w:asciiTheme="minorHAnsi" w:hAnsiTheme="minorHAnsi" w:cstheme="minorHAnsi"/>
          <w:b/>
          <w:bCs/>
          <w:lang w:val="fr-CH"/>
        </w:rPr>
        <w:fldChar w:fldCharType="separate"/>
      </w:r>
      <w:r w:rsidR="00150F9F">
        <w:rPr>
          <w:rFonts w:asciiTheme="minorHAnsi" w:hAnsiTheme="minorHAnsi" w:cstheme="minorHAnsi"/>
          <w:b/>
          <w:bCs/>
          <w:lang w:val="fr-CH"/>
        </w:rPr>
        <w:t> </w:t>
      </w:r>
      <w:r w:rsidR="00150F9F">
        <w:rPr>
          <w:rFonts w:asciiTheme="minorHAnsi" w:hAnsiTheme="minorHAnsi" w:cstheme="minorHAnsi"/>
          <w:b/>
          <w:bCs/>
          <w:lang w:val="fr-CH"/>
        </w:rPr>
        <w:t> </w:t>
      </w:r>
      <w:r w:rsidR="00150F9F">
        <w:rPr>
          <w:rFonts w:asciiTheme="minorHAnsi" w:hAnsiTheme="minorHAnsi" w:cstheme="minorHAnsi"/>
          <w:b/>
          <w:bCs/>
          <w:lang w:val="fr-CH"/>
        </w:rPr>
        <w:t> </w:t>
      </w:r>
      <w:r w:rsidR="00150F9F">
        <w:rPr>
          <w:rFonts w:asciiTheme="minorHAnsi" w:hAnsiTheme="minorHAnsi" w:cstheme="minorHAnsi"/>
          <w:b/>
          <w:bCs/>
          <w:lang w:val="fr-CH"/>
        </w:rPr>
        <w:t> </w:t>
      </w:r>
      <w:r w:rsidR="00150F9F">
        <w:rPr>
          <w:rFonts w:asciiTheme="minorHAnsi" w:hAnsiTheme="minorHAnsi" w:cstheme="minorHAnsi"/>
          <w:b/>
          <w:bCs/>
          <w:lang w:val="fr-CH"/>
        </w:rPr>
        <w:t> </w:t>
      </w:r>
      <w:r w:rsidRPr="00110DF7">
        <w:rPr>
          <w:rFonts w:asciiTheme="minorHAnsi" w:hAnsiTheme="minorHAnsi" w:cstheme="minorHAnsi"/>
          <w:b/>
          <w:bCs/>
          <w:lang w:val="fr-CH"/>
        </w:rPr>
        <w:fldChar w:fldCharType="end"/>
      </w:r>
      <w:bookmarkEnd w:id="2"/>
    </w:p>
    <w:p w14:paraId="4459CC40" w14:textId="77777777" w:rsidR="001A400E" w:rsidRPr="00C056DF" w:rsidRDefault="001A400E" w:rsidP="005C3B2D">
      <w:pPr>
        <w:rPr>
          <w:rFonts w:asciiTheme="minorHAnsi" w:hAnsiTheme="minorHAnsi" w:cstheme="minorHAnsi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371"/>
      </w:tblGrid>
      <w:tr w:rsidR="00A5028C" w:rsidRPr="00EE4160" w14:paraId="5DE4B9C8" w14:textId="77777777" w:rsidTr="002E57DA">
        <w:tc>
          <w:tcPr>
            <w:tcW w:w="9209" w:type="dxa"/>
            <w:gridSpan w:val="2"/>
          </w:tcPr>
          <w:bookmarkEnd w:id="1"/>
          <w:p w14:paraId="05DB9F7C" w14:textId="7AF90638" w:rsidR="00D50394" w:rsidRPr="00277D45" w:rsidRDefault="00D50394" w:rsidP="004900C3">
            <w:pPr>
              <w:spacing w:after="120"/>
              <w:rPr>
                <w:rFonts w:asciiTheme="majorHAnsi" w:hAnsiTheme="majorHAnsi" w:cstheme="majorHAnsi"/>
                <w:sz w:val="16"/>
                <w:szCs w:val="16"/>
                <w:lang w:val="fr-CH"/>
              </w:rPr>
            </w:pPr>
            <w:r w:rsidRPr="00110DF7">
              <w:rPr>
                <w:rFonts w:ascii="Calibri" w:hAnsi="Calibri" w:cs="Calibri"/>
                <w:lang w:val="fr-CH"/>
              </w:rPr>
              <w:t>Contexte/Problématique</w:t>
            </w:r>
            <w:r w:rsidR="00535E56" w:rsidRPr="00110DF7">
              <w:rPr>
                <w:rFonts w:asciiTheme="minorHAnsi" w:hAnsiTheme="minorHAnsi" w:cstheme="minorHAnsi"/>
                <w:lang w:val="fr-CH"/>
              </w:rPr>
              <w:br/>
            </w:r>
            <w:r w:rsidR="003C5D5C" w:rsidRPr="003C5D5C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 xml:space="preserve">Il convient ici d'exposer la problématique ou la raison d'être du projet. Pour ce faire, il faut décrire la situation initiale et définir clairement le problème </w:t>
            </w:r>
            <w:r w:rsidR="00B315E8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et le délimiter</w:t>
            </w:r>
            <w:r w:rsidR="003C5D5C" w:rsidRPr="003C5D5C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.</w:t>
            </w:r>
          </w:p>
          <w:p w14:paraId="04553595" w14:textId="734F63D8" w:rsidR="00F745E0" w:rsidRPr="00277D45" w:rsidRDefault="00277D45" w:rsidP="00150F9F">
            <w:pPr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D4E5E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separate"/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end"/>
            </w:r>
          </w:p>
          <w:p w14:paraId="27360183" w14:textId="1D37E4E7" w:rsidR="00FB752A" w:rsidRPr="00277D45" w:rsidRDefault="00FB752A" w:rsidP="004900C3">
            <w:pPr>
              <w:rPr>
                <w:rFonts w:asciiTheme="minorHAnsi" w:hAnsiTheme="minorHAnsi" w:cstheme="minorHAnsi"/>
                <w:sz w:val="12"/>
                <w:szCs w:val="12"/>
                <w:lang w:val="de-CH"/>
              </w:rPr>
            </w:pPr>
          </w:p>
        </w:tc>
      </w:tr>
      <w:tr w:rsidR="0078624E" w:rsidRPr="00EE4160" w14:paraId="0CA7E8A0" w14:textId="77777777" w:rsidTr="002E57DA">
        <w:tc>
          <w:tcPr>
            <w:tcW w:w="9209" w:type="dxa"/>
            <w:gridSpan w:val="2"/>
          </w:tcPr>
          <w:p w14:paraId="4F5A8592" w14:textId="4B4E015A" w:rsidR="0078624E" w:rsidRPr="00110DF7" w:rsidRDefault="00AF4B61" w:rsidP="004900C3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110DF7">
              <w:rPr>
                <w:rFonts w:asciiTheme="minorHAnsi" w:hAnsiTheme="minorHAnsi" w:cstheme="minorHAnsi"/>
                <w:lang w:val="fr-CH"/>
              </w:rPr>
              <w:t xml:space="preserve">Si existant : </w:t>
            </w:r>
            <w:r w:rsidR="00D50394" w:rsidRPr="00110DF7">
              <w:rPr>
                <w:rFonts w:asciiTheme="minorHAnsi" w:hAnsiTheme="minorHAnsi" w:cstheme="minorHAnsi"/>
                <w:lang w:val="fr-CH"/>
              </w:rPr>
              <w:t>Mandante</w:t>
            </w:r>
            <w:r w:rsidR="00BB54EE" w:rsidRPr="00110DF7">
              <w:rPr>
                <w:rFonts w:asciiTheme="minorHAnsi" w:hAnsiTheme="minorHAnsi" w:cstheme="minorHAnsi"/>
                <w:lang w:val="fr-CH"/>
              </w:rPr>
              <w:t xml:space="preserve"> ou mandant</w:t>
            </w:r>
            <w:r w:rsidR="0078624E" w:rsidRPr="00110DF7">
              <w:rPr>
                <w:rFonts w:asciiTheme="minorHAnsi" w:hAnsiTheme="minorHAnsi" w:cstheme="minorHAnsi"/>
                <w:lang w:val="fr-CH"/>
              </w:rPr>
              <w:br/>
            </w:r>
            <w:r w:rsidR="00D50394" w:rsidRPr="00277D45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S'il y a une manda</w:t>
            </w:r>
            <w:r w:rsidR="000A3E30" w:rsidRPr="00277D45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n</w:t>
            </w:r>
            <w:r w:rsidR="00D50394" w:rsidRPr="00277D45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te</w:t>
            </w:r>
            <w:r w:rsidR="00DD6EB5" w:rsidRPr="00277D45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 xml:space="preserve"> ou </w:t>
            </w:r>
            <w:r w:rsidR="00D50394" w:rsidRPr="00277D45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un mandant</w:t>
            </w:r>
            <w:r w:rsidRPr="00277D45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 xml:space="preserve"> : indiquez son nom, l’adresse et </w:t>
            </w:r>
            <w:r w:rsidR="00B315E8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le site internet de l’organisation.</w:t>
            </w:r>
          </w:p>
          <w:p w14:paraId="5EC30189" w14:textId="6EEB5880" w:rsidR="0078624E" w:rsidRPr="00150F9F" w:rsidRDefault="0078624E" w:rsidP="00150F9F">
            <w:pPr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D4E5E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separate"/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end"/>
            </w:r>
          </w:p>
          <w:p w14:paraId="7A1EDA41" w14:textId="77777777" w:rsidR="0078624E" w:rsidRPr="00150F9F" w:rsidRDefault="0078624E" w:rsidP="004900C3">
            <w:pPr>
              <w:rPr>
                <w:rFonts w:asciiTheme="minorHAnsi" w:hAnsiTheme="minorHAnsi" w:cstheme="minorHAnsi"/>
                <w:sz w:val="12"/>
                <w:szCs w:val="12"/>
                <w:lang w:val="de-CH"/>
              </w:rPr>
            </w:pPr>
          </w:p>
        </w:tc>
      </w:tr>
      <w:tr w:rsidR="00780F70" w:rsidRPr="00DF739F" w14:paraId="45DD58C1" w14:textId="77777777" w:rsidTr="004420F0">
        <w:tblPrEx>
          <w:shd w:val="clear" w:color="auto" w:fill="FFFFFF" w:themeFill="background1"/>
          <w:tblCellMar>
            <w:left w:w="80" w:type="dxa"/>
            <w:right w:w="80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9209" w:type="dxa"/>
            <w:gridSpan w:val="2"/>
            <w:shd w:val="clear" w:color="auto" w:fill="FFFFFF" w:themeFill="background1"/>
          </w:tcPr>
          <w:p w14:paraId="757612EB" w14:textId="28B5A8FE" w:rsidR="001B51E3" w:rsidRPr="00583E6C" w:rsidRDefault="00D50394" w:rsidP="001B51E3">
            <w:pPr>
              <w:spacing w:line="276" w:lineRule="auto"/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</w:pPr>
            <w:r w:rsidRPr="00110DF7">
              <w:rPr>
                <w:rFonts w:asciiTheme="minorHAnsi" w:hAnsiTheme="minorHAnsi" w:cstheme="minorHAnsi"/>
                <w:lang w:val="fr-CH"/>
              </w:rPr>
              <w:t>Objectifs du projet</w:t>
            </w:r>
            <w:r w:rsidR="001B51E3">
              <w:rPr>
                <w:rFonts w:asciiTheme="minorHAnsi" w:hAnsiTheme="minorHAnsi" w:cstheme="minorHAnsi"/>
                <w:lang w:val="fr-CH"/>
              </w:rPr>
              <w:br/>
            </w:r>
            <w:r w:rsidR="001B51E3" w:rsidRPr="00583E6C">
              <w:rPr>
                <w:rFonts w:asciiTheme="majorHAnsi" w:hAnsiTheme="majorHAnsi" w:cstheme="majorHAnsi"/>
                <w:b/>
                <w:bCs/>
                <w:i/>
                <w:sz w:val="16"/>
                <w:szCs w:val="16"/>
                <w:lang w:val="fr-CH" w:bidi="x-none"/>
              </w:rPr>
              <w:t xml:space="preserve">L'objectif </w:t>
            </w:r>
            <w:r w:rsidR="000D55DF">
              <w:rPr>
                <w:rFonts w:asciiTheme="majorHAnsi" w:hAnsiTheme="majorHAnsi" w:cstheme="majorHAnsi"/>
                <w:b/>
                <w:bCs/>
                <w:i/>
                <w:sz w:val="16"/>
                <w:szCs w:val="16"/>
                <w:lang w:val="fr-CH" w:bidi="x-none"/>
              </w:rPr>
              <w:t xml:space="preserve">supérieur (ou </w:t>
            </w:r>
            <w:r w:rsidR="001B51E3" w:rsidRPr="00583E6C">
              <w:rPr>
                <w:rFonts w:asciiTheme="majorHAnsi" w:hAnsiTheme="majorHAnsi" w:cstheme="majorHAnsi"/>
                <w:b/>
                <w:bCs/>
                <w:i/>
                <w:sz w:val="16"/>
                <w:szCs w:val="16"/>
                <w:lang w:val="fr-CH" w:bidi="x-none"/>
              </w:rPr>
              <w:t>principal</w:t>
            </w:r>
            <w:r w:rsidR="000D55DF">
              <w:rPr>
                <w:rFonts w:asciiTheme="majorHAnsi" w:hAnsiTheme="majorHAnsi" w:cstheme="majorHAnsi"/>
                <w:b/>
                <w:bCs/>
                <w:i/>
                <w:sz w:val="16"/>
                <w:szCs w:val="16"/>
                <w:lang w:val="fr-CH" w:bidi="x-none"/>
              </w:rPr>
              <w:t>)</w:t>
            </w:r>
            <w:r w:rsidR="001B51E3" w:rsidRPr="00583E6C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 xml:space="preserve"> décrit </w:t>
            </w:r>
            <w:r w:rsidR="00B315E8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le but</w:t>
            </w:r>
            <w:r w:rsidR="001B51E3" w:rsidRPr="00583E6C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 xml:space="preserve"> stratégique du projet. Il définit la </w:t>
            </w:r>
            <w:r w:rsidR="001B51E3" w:rsidRPr="00583E6C">
              <w:rPr>
                <w:rFonts w:asciiTheme="majorHAnsi" w:hAnsiTheme="majorHAnsi" w:cstheme="majorHAnsi"/>
                <w:b/>
                <w:bCs/>
                <w:i/>
                <w:sz w:val="16"/>
                <w:szCs w:val="16"/>
                <w:lang w:val="fr-CH" w:bidi="x-none"/>
              </w:rPr>
              <w:t>direction</w:t>
            </w:r>
            <w:r w:rsidR="001B51E3" w:rsidRPr="00583E6C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 xml:space="preserve"> dans laquelle le projet doit aller.</w:t>
            </w:r>
          </w:p>
          <w:p w14:paraId="30C30D2E" w14:textId="75D5A123" w:rsidR="00780F70" w:rsidRPr="00713DF0" w:rsidRDefault="001B51E3" w:rsidP="001B51E3">
            <w:pPr>
              <w:spacing w:line="276" w:lineRule="auto"/>
              <w:rPr>
                <w:rFonts w:asciiTheme="majorHAnsi" w:hAnsiTheme="majorHAnsi" w:cstheme="majorHAnsi"/>
                <w:b/>
                <w:sz w:val="16"/>
                <w:szCs w:val="16"/>
                <w:lang w:val="fr-CH" w:bidi="x-none"/>
              </w:rPr>
            </w:pPr>
            <w:r w:rsidRPr="00583E6C">
              <w:rPr>
                <w:rFonts w:asciiTheme="majorHAnsi" w:hAnsiTheme="majorHAnsi" w:cstheme="majorHAnsi"/>
                <w:b/>
                <w:bCs/>
                <w:i/>
                <w:sz w:val="16"/>
                <w:szCs w:val="16"/>
                <w:lang w:val="fr-CH" w:bidi="x-none"/>
              </w:rPr>
              <w:t>Les objectifs du projet (sous-objectifs)</w:t>
            </w:r>
            <w:r w:rsidRPr="00583E6C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 xml:space="preserve"> sont les </w:t>
            </w:r>
            <w:r w:rsidRPr="00583E6C">
              <w:rPr>
                <w:rFonts w:asciiTheme="majorHAnsi" w:hAnsiTheme="majorHAnsi" w:cstheme="majorHAnsi"/>
                <w:b/>
                <w:bCs/>
                <w:i/>
                <w:sz w:val="16"/>
                <w:szCs w:val="16"/>
                <w:lang w:val="fr-CH" w:bidi="x-none"/>
              </w:rPr>
              <w:t>résultats concrets et mesurables</w:t>
            </w:r>
            <w:r w:rsidRPr="00583E6C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 xml:space="preserve"> qui doivent être atteints pour soutenir </w:t>
            </w:r>
            <w:r w:rsidR="000D55DF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l’</w:t>
            </w:r>
            <w:r w:rsidRPr="0099660F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objectif principal.</w:t>
            </w:r>
          </w:p>
        </w:tc>
      </w:tr>
      <w:tr w:rsidR="002E57DA" w:rsidRPr="00EE4160" w14:paraId="01D7C3FF" w14:textId="77777777" w:rsidTr="002E57DA">
        <w:tblPrEx>
          <w:shd w:val="clear" w:color="auto" w:fill="FFFFFF" w:themeFill="background1"/>
          <w:tblCellMar>
            <w:left w:w="80" w:type="dxa"/>
            <w:right w:w="80" w:type="dxa"/>
          </w:tblCellMar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1838" w:type="dxa"/>
            <w:shd w:val="clear" w:color="auto" w:fill="FFFFFF" w:themeFill="background1"/>
          </w:tcPr>
          <w:p w14:paraId="57A2C30C" w14:textId="791CEB5B" w:rsidR="00780F70" w:rsidRPr="00110DF7" w:rsidRDefault="00AD6581" w:rsidP="004900C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O</w:t>
            </w:r>
            <w:r w:rsidR="00121649"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bjectif supérieur</w:t>
            </w:r>
            <w:r w:rsidR="00E90A50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 xml:space="preserve"> / principal</w:t>
            </w:r>
          </w:p>
        </w:tc>
        <w:tc>
          <w:tcPr>
            <w:tcW w:w="7371" w:type="dxa"/>
            <w:shd w:val="clear" w:color="auto" w:fill="FFFFFF" w:themeFill="background1"/>
          </w:tcPr>
          <w:p w14:paraId="1A218285" w14:textId="32420B51" w:rsidR="00780F70" w:rsidRPr="00277D45" w:rsidRDefault="00793238" w:rsidP="004900C3">
            <w:pPr>
              <w:spacing w:after="120"/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</w:pPr>
            <w:r w:rsidRPr="00277D45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 xml:space="preserve">L’objectif supérieur </w:t>
            </w:r>
            <w:r w:rsidR="00E90A50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 xml:space="preserve">(principal) </w:t>
            </w:r>
            <w:r w:rsidRPr="00277D45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est un objectif stratégique auquel le projet contribue. En règle générale, celui-ci est fixé par le mandant ou la mandant</w:t>
            </w:r>
            <w:r w:rsidR="002C73FD" w:rsidRPr="00277D45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e</w:t>
            </w:r>
            <w:r w:rsidRPr="00277D45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 xml:space="preserve"> ou l</w:t>
            </w:r>
            <w:r w:rsidR="000D55DF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’</w:t>
            </w:r>
            <w:r w:rsidR="0099660F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instance</w:t>
            </w:r>
            <w:r w:rsidR="0099660F" w:rsidRPr="00277D45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 xml:space="preserve"> supérieu</w:t>
            </w:r>
            <w:r w:rsidR="0099660F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re</w:t>
            </w:r>
            <w:r w:rsidRPr="00277D45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.</w:t>
            </w:r>
          </w:p>
          <w:p w14:paraId="0CE537FE" w14:textId="6B6F4BA4" w:rsidR="00A1144E" w:rsidRPr="00150F9F" w:rsidRDefault="00A1144E" w:rsidP="00150F9F">
            <w:pPr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50F9F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separate"/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end"/>
            </w:r>
          </w:p>
          <w:p w14:paraId="1122DF28" w14:textId="77777777" w:rsidR="00A1144E" w:rsidRPr="00150F9F" w:rsidRDefault="00A1144E" w:rsidP="004900C3">
            <w:pPr>
              <w:rPr>
                <w:rFonts w:asciiTheme="minorHAnsi" w:hAnsiTheme="minorHAnsi" w:cstheme="minorHAnsi"/>
                <w:sz w:val="12"/>
                <w:szCs w:val="12"/>
                <w:lang w:val="de-CH"/>
              </w:rPr>
            </w:pPr>
          </w:p>
        </w:tc>
      </w:tr>
      <w:tr w:rsidR="002E57DA" w:rsidRPr="00EE4160" w14:paraId="52AD4194" w14:textId="77777777" w:rsidTr="002E57DA">
        <w:tblPrEx>
          <w:shd w:val="clear" w:color="auto" w:fill="FFFFFF" w:themeFill="background1"/>
          <w:tblCellMar>
            <w:left w:w="80" w:type="dxa"/>
            <w:right w:w="80" w:type="dxa"/>
          </w:tblCellMar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838" w:type="dxa"/>
            <w:shd w:val="clear" w:color="auto" w:fill="FFFFFF" w:themeFill="background1"/>
          </w:tcPr>
          <w:p w14:paraId="4D86C588" w14:textId="2459D894" w:rsidR="00780F70" w:rsidRPr="00110DF7" w:rsidRDefault="000D55DF" w:rsidP="004900C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CH" w:bidi="x-none"/>
              </w:rPr>
              <w:t>Objectifs du projet / s</w:t>
            </w:r>
            <w:r w:rsidR="00121649" w:rsidRPr="00110DF7">
              <w:rPr>
                <w:rFonts w:asciiTheme="minorHAnsi" w:hAnsiTheme="minorHAnsi" w:cstheme="minorHAnsi"/>
                <w:sz w:val="20"/>
                <w:szCs w:val="20"/>
                <w:lang w:val="fr-CH" w:bidi="x-none"/>
              </w:rPr>
              <w:t>ous-objectif(s)</w:t>
            </w:r>
          </w:p>
        </w:tc>
        <w:tc>
          <w:tcPr>
            <w:tcW w:w="7371" w:type="dxa"/>
            <w:shd w:val="clear" w:color="auto" w:fill="FFFFFF" w:themeFill="background1"/>
          </w:tcPr>
          <w:p w14:paraId="4654DF94" w14:textId="58EB0E9B" w:rsidR="00780F70" w:rsidRPr="00277D45" w:rsidRDefault="00BB33CE" w:rsidP="004900C3">
            <w:pPr>
              <w:spacing w:after="120"/>
              <w:rPr>
                <w:rFonts w:asciiTheme="majorHAnsi" w:hAnsiTheme="majorHAnsi" w:cstheme="majorHAnsi"/>
                <w:i/>
                <w:iCs/>
                <w:sz w:val="16"/>
                <w:szCs w:val="16"/>
                <w:lang w:val="fr-CH" w:bidi="x-none"/>
              </w:rPr>
            </w:pPr>
            <w:r w:rsidRPr="00BB33CE">
              <w:rPr>
                <w:rFonts w:asciiTheme="majorHAnsi" w:hAnsiTheme="majorHAnsi" w:cstheme="majorHAnsi"/>
                <w:i/>
                <w:iCs/>
                <w:sz w:val="16"/>
                <w:szCs w:val="16"/>
                <w:lang w:val="fr-CH"/>
              </w:rPr>
              <w:t xml:space="preserve">Les objectifs du projet </w:t>
            </w:r>
            <w:r w:rsidR="000D55DF">
              <w:rPr>
                <w:rFonts w:asciiTheme="majorHAnsi" w:hAnsiTheme="majorHAnsi" w:cstheme="majorHAnsi"/>
                <w:i/>
                <w:iCs/>
                <w:sz w:val="16"/>
                <w:szCs w:val="16"/>
                <w:lang w:val="fr-CH"/>
              </w:rPr>
              <w:t>(</w:t>
            </w:r>
            <w:r w:rsidRPr="00BB33CE">
              <w:rPr>
                <w:rFonts w:asciiTheme="majorHAnsi" w:hAnsiTheme="majorHAnsi" w:cstheme="majorHAnsi"/>
                <w:i/>
                <w:iCs/>
                <w:sz w:val="16"/>
                <w:szCs w:val="16"/>
                <w:lang w:val="fr-CH"/>
              </w:rPr>
              <w:t>sous-objectifs</w:t>
            </w:r>
            <w:r w:rsidR="000D55DF">
              <w:rPr>
                <w:rFonts w:asciiTheme="majorHAnsi" w:hAnsiTheme="majorHAnsi" w:cstheme="majorHAnsi"/>
                <w:i/>
                <w:iCs/>
                <w:sz w:val="16"/>
                <w:szCs w:val="16"/>
                <w:lang w:val="fr-CH"/>
              </w:rPr>
              <w:t>)</w:t>
            </w:r>
            <w:r w:rsidRPr="00BB33CE">
              <w:rPr>
                <w:rFonts w:asciiTheme="majorHAnsi" w:hAnsiTheme="majorHAnsi" w:cstheme="majorHAnsi"/>
                <w:i/>
                <w:iCs/>
                <w:sz w:val="16"/>
                <w:szCs w:val="16"/>
                <w:lang w:val="fr-CH"/>
              </w:rPr>
              <w:t xml:space="preserve"> découlent de l'objectif </w:t>
            </w:r>
            <w:r w:rsidR="00E90A50">
              <w:rPr>
                <w:rFonts w:asciiTheme="majorHAnsi" w:hAnsiTheme="majorHAnsi" w:cstheme="majorHAnsi"/>
                <w:i/>
                <w:iCs/>
                <w:sz w:val="16"/>
                <w:szCs w:val="16"/>
                <w:lang w:val="fr-CH"/>
              </w:rPr>
              <w:t>supérieur (</w:t>
            </w:r>
            <w:r w:rsidRPr="00BB33CE">
              <w:rPr>
                <w:rFonts w:asciiTheme="majorHAnsi" w:hAnsiTheme="majorHAnsi" w:cstheme="majorHAnsi"/>
                <w:i/>
                <w:iCs/>
                <w:sz w:val="16"/>
                <w:szCs w:val="16"/>
                <w:lang w:val="fr-CH"/>
              </w:rPr>
              <w:t>principal</w:t>
            </w:r>
            <w:r w:rsidR="00E90A50">
              <w:rPr>
                <w:rFonts w:asciiTheme="majorHAnsi" w:hAnsiTheme="majorHAnsi" w:cstheme="majorHAnsi"/>
                <w:i/>
                <w:iCs/>
                <w:sz w:val="16"/>
                <w:szCs w:val="16"/>
                <w:lang w:val="fr-CH"/>
              </w:rPr>
              <w:t>)</w:t>
            </w:r>
            <w:r w:rsidRPr="00BB33CE">
              <w:rPr>
                <w:rFonts w:asciiTheme="majorHAnsi" w:hAnsiTheme="majorHAnsi" w:cstheme="majorHAnsi"/>
                <w:i/>
                <w:iCs/>
                <w:sz w:val="16"/>
                <w:szCs w:val="16"/>
                <w:lang w:val="fr-CH"/>
              </w:rPr>
              <w:t xml:space="preserve">. Ils décrivent les résultats concrets qui doivent être atteints dans le cadre du projet. Formulez les objectifs selon la formule SMART (spécifiques, mesurables, </w:t>
            </w:r>
            <w:r w:rsidR="005C7F33">
              <w:rPr>
                <w:rFonts w:asciiTheme="majorHAnsi" w:hAnsiTheme="majorHAnsi" w:cstheme="majorHAnsi"/>
                <w:i/>
                <w:iCs/>
                <w:sz w:val="16"/>
                <w:szCs w:val="16"/>
                <w:lang w:val="fr-CH"/>
              </w:rPr>
              <w:t>atteignables</w:t>
            </w:r>
            <w:r w:rsidRPr="00BB33CE">
              <w:rPr>
                <w:rFonts w:asciiTheme="majorHAnsi" w:hAnsiTheme="majorHAnsi" w:cstheme="majorHAnsi"/>
                <w:i/>
                <w:iCs/>
                <w:sz w:val="16"/>
                <w:szCs w:val="16"/>
                <w:lang w:val="fr-CH"/>
              </w:rPr>
              <w:t>, réalistes, temporellement définis).</w:t>
            </w:r>
          </w:p>
          <w:p w14:paraId="41121432" w14:textId="1345A0B6" w:rsidR="00780F70" w:rsidRPr="00150F9F" w:rsidRDefault="00780F70" w:rsidP="00150F9F">
            <w:pPr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50F9F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separate"/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end"/>
            </w:r>
          </w:p>
          <w:p w14:paraId="6D9D9D6D" w14:textId="77777777" w:rsidR="00780F70" w:rsidRPr="00150F9F" w:rsidRDefault="00780F70" w:rsidP="004900C3">
            <w:pPr>
              <w:rPr>
                <w:rFonts w:asciiTheme="majorHAnsi" w:hAnsiTheme="majorHAnsi" w:cstheme="majorHAnsi"/>
                <w:sz w:val="12"/>
                <w:szCs w:val="12"/>
                <w:lang w:val="de-CH"/>
              </w:rPr>
            </w:pPr>
          </w:p>
        </w:tc>
      </w:tr>
      <w:tr w:rsidR="00A5028C" w:rsidRPr="00EE4160" w14:paraId="1D38A0A2" w14:textId="77777777" w:rsidTr="004420F0">
        <w:tblPrEx>
          <w:shd w:val="clear" w:color="auto" w:fill="FFFFFF" w:themeFill="background1"/>
          <w:tblCellMar>
            <w:left w:w="80" w:type="dxa"/>
            <w:right w:w="80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9209" w:type="dxa"/>
            <w:gridSpan w:val="2"/>
            <w:shd w:val="clear" w:color="auto" w:fill="FFFFFF" w:themeFill="background1"/>
          </w:tcPr>
          <w:p w14:paraId="2D1517A3" w14:textId="54D1C21D" w:rsidR="00535E56" w:rsidRPr="00110DF7" w:rsidRDefault="00121649" w:rsidP="004900C3">
            <w:pPr>
              <w:spacing w:line="276" w:lineRule="auto"/>
              <w:rPr>
                <w:rFonts w:asciiTheme="majorHAnsi" w:hAnsiTheme="majorHAnsi" w:cstheme="majorHAnsi"/>
                <w:b/>
                <w:lang w:val="fr-CH" w:bidi="x-none"/>
              </w:rPr>
            </w:pPr>
            <w:r w:rsidRPr="00110DF7">
              <w:rPr>
                <w:rFonts w:asciiTheme="minorHAnsi" w:hAnsiTheme="minorHAnsi" w:cstheme="minorHAnsi"/>
                <w:lang w:val="fr-CH"/>
              </w:rPr>
              <w:t>Planification du projet/activités</w:t>
            </w:r>
          </w:p>
        </w:tc>
      </w:tr>
      <w:tr w:rsidR="002E57DA" w:rsidRPr="00EE4160" w14:paraId="3A7C2AA3" w14:textId="77777777" w:rsidTr="002E57DA">
        <w:tblPrEx>
          <w:shd w:val="clear" w:color="auto" w:fill="FFFFFF" w:themeFill="background1"/>
          <w:tblCellMar>
            <w:left w:w="80" w:type="dxa"/>
            <w:right w:w="80" w:type="dxa"/>
          </w:tblCellMar>
          <w:tblLook w:val="0000" w:firstRow="0" w:lastRow="0" w:firstColumn="0" w:lastColumn="0" w:noHBand="0" w:noVBand="0"/>
        </w:tblPrEx>
        <w:trPr>
          <w:trHeight w:val="845"/>
        </w:trPr>
        <w:tc>
          <w:tcPr>
            <w:tcW w:w="1838" w:type="dxa"/>
            <w:shd w:val="clear" w:color="auto" w:fill="FFFFFF" w:themeFill="background1"/>
          </w:tcPr>
          <w:p w14:paraId="1CBDD2B3" w14:textId="4C4F70FF" w:rsidR="00436CF6" w:rsidRPr="00110DF7" w:rsidRDefault="008B2659" w:rsidP="004900C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Démarche et méthodologie</w:t>
            </w:r>
          </w:p>
        </w:tc>
        <w:tc>
          <w:tcPr>
            <w:tcW w:w="7371" w:type="dxa"/>
            <w:shd w:val="clear" w:color="auto" w:fill="FFFFFF" w:themeFill="background1"/>
          </w:tcPr>
          <w:p w14:paraId="28DD982A" w14:textId="0869DBA4" w:rsidR="00436CF6" w:rsidRPr="00277D45" w:rsidRDefault="0009782C" w:rsidP="0009782C">
            <w:pPr>
              <w:spacing w:after="120"/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</w:pPr>
            <w:r w:rsidRPr="0009782C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 xml:space="preserve">Description et justification de la </w:t>
            </w:r>
            <w:r w:rsidR="005C7F33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démarche</w:t>
            </w:r>
            <w:r w:rsidRPr="0009782C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 xml:space="preserve"> choisie, de l'approche et du calendrier.</w:t>
            </w:r>
            <w:r w:rsidR="00F8311D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br/>
            </w:r>
            <w:r w:rsidRPr="0009782C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Il convient ici d'exposer les étapes et les mesures prévues pour la réalisation du projet. Le choix de l'approche doit être justifié. Le calendrier doit également être présenté.</w:t>
            </w:r>
          </w:p>
          <w:p w14:paraId="23EC5F82" w14:textId="7CE9C54F" w:rsidR="003451C6" w:rsidRPr="00150F9F" w:rsidRDefault="003514C0" w:rsidP="00150F9F">
            <w:pPr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50F9F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separate"/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end"/>
            </w:r>
          </w:p>
          <w:p w14:paraId="3948D766" w14:textId="2010146D" w:rsidR="004024C7" w:rsidRPr="00150F9F" w:rsidRDefault="004024C7" w:rsidP="004900C3">
            <w:pPr>
              <w:rPr>
                <w:rFonts w:asciiTheme="minorHAnsi" w:hAnsiTheme="minorHAnsi" w:cstheme="minorHAnsi"/>
                <w:sz w:val="12"/>
                <w:szCs w:val="12"/>
                <w:lang w:val="de-CH"/>
              </w:rPr>
            </w:pPr>
          </w:p>
        </w:tc>
      </w:tr>
      <w:tr w:rsidR="002E57DA" w:rsidRPr="00EE4160" w14:paraId="67635285" w14:textId="77777777" w:rsidTr="002E57DA">
        <w:tblPrEx>
          <w:shd w:val="clear" w:color="auto" w:fill="FFFFFF" w:themeFill="background1"/>
          <w:tblCellMar>
            <w:left w:w="80" w:type="dxa"/>
            <w:right w:w="80" w:type="dxa"/>
          </w:tblCellMar>
          <w:tblLook w:val="0000" w:firstRow="0" w:lastRow="0" w:firstColumn="0" w:lastColumn="0" w:noHBand="0" w:noVBand="0"/>
        </w:tblPrEx>
        <w:trPr>
          <w:trHeight w:val="77"/>
        </w:trPr>
        <w:tc>
          <w:tcPr>
            <w:tcW w:w="1838" w:type="dxa"/>
            <w:shd w:val="clear" w:color="auto" w:fill="FFFFFF" w:themeFill="background1"/>
          </w:tcPr>
          <w:p w14:paraId="1FC5663A" w14:textId="231F5F2F" w:rsidR="00436CF6" w:rsidRPr="00110DF7" w:rsidRDefault="00121649" w:rsidP="004900C3">
            <w:pPr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110DF7">
              <w:rPr>
                <w:rFonts w:asciiTheme="minorHAnsi" w:hAnsiTheme="minorHAnsi" w:cstheme="minorHAnsi"/>
                <w:sz w:val="20"/>
                <w:szCs w:val="20"/>
                <w:lang w:val="fr-CH" w:bidi="x-none"/>
              </w:rPr>
              <w:t>Partenaire</w:t>
            </w:r>
            <w:r w:rsidR="00134B28" w:rsidRPr="00110DF7">
              <w:rPr>
                <w:rFonts w:asciiTheme="minorHAnsi" w:hAnsiTheme="minorHAnsi" w:cstheme="minorHAnsi"/>
                <w:sz w:val="20"/>
                <w:szCs w:val="20"/>
                <w:lang w:val="fr-CH" w:bidi="x-none"/>
              </w:rPr>
              <w:t>(</w:t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 w:bidi="x-none"/>
              </w:rPr>
              <w:t>s</w:t>
            </w:r>
            <w:r w:rsidR="00134B28" w:rsidRPr="00110DF7">
              <w:rPr>
                <w:rFonts w:asciiTheme="minorHAnsi" w:hAnsiTheme="minorHAnsi" w:cstheme="minorHAnsi"/>
                <w:sz w:val="20"/>
                <w:szCs w:val="20"/>
                <w:lang w:val="fr-CH" w:bidi="x-none"/>
              </w:rPr>
              <w:t>)</w:t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 w:bidi="x-none"/>
              </w:rPr>
              <w:t xml:space="preserve"> du projet</w:t>
            </w:r>
          </w:p>
        </w:tc>
        <w:tc>
          <w:tcPr>
            <w:tcW w:w="7371" w:type="dxa"/>
            <w:shd w:val="clear" w:color="auto" w:fill="FFFFFF" w:themeFill="background1"/>
          </w:tcPr>
          <w:p w14:paraId="5DC9A26B" w14:textId="44239379" w:rsidR="00433E15" w:rsidRPr="00150F9F" w:rsidRDefault="00AD6581" w:rsidP="004900C3">
            <w:pPr>
              <w:spacing w:after="120"/>
              <w:rPr>
                <w:rFonts w:asciiTheme="majorHAnsi" w:hAnsiTheme="majorHAnsi" w:cstheme="majorHAnsi"/>
                <w:i/>
                <w:sz w:val="16"/>
                <w:szCs w:val="16"/>
                <w:lang w:val="de-CH" w:bidi="x-none"/>
              </w:rPr>
            </w:pPr>
            <w:r w:rsidRPr="00277D45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 xml:space="preserve">Quels sont les partenaires importants pour </w:t>
            </w:r>
            <w:r w:rsidR="008B2659" w:rsidRPr="00277D45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une</w:t>
            </w:r>
            <w:r w:rsidRPr="00277D45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 xml:space="preserve"> réalisation </w:t>
            </w:r>
            <w:r w:rsidR="00134B28" w:rsidRPr="00277D45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 xml:space="preserve">réussie </w:t>
            </w:r>
            <w:r w:rsidRPr="00277D45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du projet (par ex. propriétaire foncier, partenaire(s) financier</w:t>
            </w:r>
            <w:r w:rsidR="00DD6EB5" w:rsidRPr="00277D45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(s)</w:t>
            </w:r>
            <w:r w:rsidRPr="00277D45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, partenaire(s) de communication, etc.)</w:t>
            </w:r>
            <w:r w:rsidR="008B2659" w:rsidRPr="00277D45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.</w:t>
            </w:r>
            <w:r w:rsidRPr="00277D45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 xml:space="preserve"> </w:t>
            </w:r>
            <w:r w:rsidRPr="00150F9F">
              <w:rPr>
                <w:rFonts w:asciiTheme="majorHAnsi" w:hAnsiTheme="majorHAnsi" w:cstheme="majorHAnsi"/>
                <w:i/>
                <w:sz w:val="16"/>
                <w:szCs w:val="16"/>
                <w:lang w:val="de-CH" w:bidi="x-none"/>
              </w:rPr>
              <w:t xml:space="preserve">Ont-ils déjà été </w:t>
            </w:r>
            <w:proofErr w:type="gramStart"/>
            <w:r w:rsidRPr="00150F9F">
              <w:rPr>
                <w:rFonts w:asciiTheme="majorHAnsi" w:hAnsiTheme="majorHAnsi" w:cstheme="majorHAnsi"/>
                <w:i/>
                <w:sz w:val="16"/>
                <w:szCs w:val="16"/>
                <w:lang w:val="de-CH" w:bidi="x-none"/>
              </w:rPr>
              <w:t>contacté</w:t>
            </w:r>
            <w:r w:rsidR="00DD6EB5" w:rsidRPr="00150F9F">
              <w:rPr>
                <w:rFonts w:asciiTheme="majorHAnsi" w:hAnsiTheme="majorHAnsi" w:cstheme="majorHAnsi"/>
                <w:i/>
                <w:sz w:val="16"/>
                <w:szCs w:val="16"/>
                <w:lang w:val="de-CH" w:bidi="x-none"/>
              </w:rPr>
              <w:t>s</w:t>
            </w:r>
            <w:r w:rsidRPr="00150F9F">
              <w:rPr>
                <w:rFonts w:asciiTheme="majorHAnsi" w:hAnsiTheme="majorHAnsi" w:cstheme="majorHAnsi"/>
                <w:i/>
                <w:sz w:val="16"/>
                <w:szCs w:val="16"/>
                <w:lang w:val="de-CH" w:bidi="x-none"/>
              </w:rPr>
              <w:t xml:space="preserve"> ?</w:t>
            </w:r>
            <w:proofErr w:type="gramEnd"/>
          </w:p>
          <w:p w14:paraId="59B0D4FB" w14:textId="4B71A77E" w:rsidR="00436CF6" w:rsidRPr="00150F9F" w:rsidRDefault="003514C0" w:rsidP="00150F9F">
            <w:pPr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lastRenderedPageBreak/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50F9F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separate"/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end"/>
            </w:r>
          </w:p>
          <w:p w14:paraId="72EF74DE" w14:textId="3BFFA6DA" w:rsidR="004024C7" w:rsidRPr="00150F9F" w:rsidRDefault="004024C7" w:rsidP="004900C3">
            <w:pPr>
              <w:rPr>
                <w:rFonts w:asciiTheme="majorHAnsi" w:hAnsiTheme="majorHAnsi" w:cstheme="majorHAnsi"/>
                <w:sz w:val="12"/>
                <w:szCs w:val="12"/>
                <w:lang w:val="de-CH"/>
              </w:rPr>
            </w:pPr>
          </w:p>
        </w:tc>
      </w:tr>
      <w:tr w:rsidR="002E57DA" w:rsidRPr="00EE4160" w14:paraId="2090FF01" w14:textId="77777777" w:rsidTr="002E57DA">
        <w:tblPrEx>
          <w:shd w:val="clear" w:color="auto" w:fill="FFFFFF" w:themeFill="background1"/>
          <w:tblCellMar>
            <w:left w:w="80" w:type="dxa"/>
            <w:right w:w="8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838" w:type="dxa"/>
            <w:shd w:val="clear" w:color="auto" w:fill="FFFFFF" w:themeFill="background1"/>
          </w:tcPr>
          <w:p w14:paraId="55E9D17B" w14:textId="5D1EC511" w:rsidR="00436CF6" w:rsidRPr="00110DF7" w:rsidRDefault="00134B28" w:rsidP="004900C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lastRenderedPageBreak/>
              <w:t>Risques</w:t>
            </w:r>
          </w:p>
        </w:tc>
        <w:tc>
          <w:tcPr>
            <w:tcW w:w="7371" w:type="dxa"/>
            <w:shd w:val="clear" w:color="auto" w:fill="FFFFFF" w:themeFill="background1"/>
          </w:tcPr>
          <w:p w14:paraId="562383EA" w14:textId="5D90AFD1" w:rsidR="00436CF6" w:rsidRPr="00277D45" w:rsidRDefault="00134B28" w:rsidP="004900C3">
            <w:pPr>
              <w:spacing w:after="120"/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</w:pPr>
            <w:r w:rsidRPr="00277D45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Quels sont les risques pour la réalisation du projet ? Comment ces risques peuvent-ils être réduits</w:t>
            </w:r>
            <w:r w:rsidR="003F0731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 ?</w:t>
            </w:r>
          </w:p>
          <w:p w14:paraId="2155A51A" w14:textId="05E8ECB1" w:rsidR="004635BC" w:rsidRPr="00150F9F" w:rsidRDefault="003514C0" w:rsidP="00150F9F">
            <w:pPr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50F9F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separate"/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end"/>
            </w:r>
          </w:p>
          <w:p w14:paraId="06164CE7" w14:textId="6FE78E94" w:rsidR="004024C7" w:rsidRPr="00150F9F" w:rsidRDefault="004024C7" w:rsidP="004900C3">
            <w:pPr>
              <w:rPr>
                <w:rFonts w:asciiTheme="minorHAnsi" w:hAnsiTheme="minorHAnsi" w:cstheme="minorHAnsi"/>
                <w:sz w:val="12"/>
                <w:szCs w:val="12"/>
                <w:lang w:val="de-CH"/>
              </w:rPr>
            </w:pPr>
          </w:p>
        </w:tc>
      </w:tr>
      <w:tr w:rsidR="00CD028A" w:rsidRPr="00EE4160" w:rsidDel="00535E56" w14:paraId="3EE9AA5E" w14:textId="77777777" w:rsidTr="002E57DA">
        <w:tc>
          <w:tcPr>
            <w:tcW w:w="9209" w:type="dxa"/>
            <w:gridSpan w:val="2"/>
          </w:tcPr>
          <w:p w14:paraId="13C8DEE8" w14:textId="54E8C225" w:rsidR="00706171" w:rsidRPr="00110DF7" w:rsidRDefault="003F6D6E" w:rsidP="004900C3">
            <w:pPr>
              <w:rPr>
                <w:rFonts w:asciiTheme="minorHAnsi" w:hAnsiTheme="minorHAnsi" w:cstheme="minorHAnsi"/>
                <w:lang w:val="fr-CH"/>
              </w:rPr>
            </w:pPr>
            <w:r w:rsidRPr="00110DF7">
              <w:rPr>
                <w:rFonts w:asciiTheme="minorHAnsi" w:hAnsiTheme="minorHAnsi" w:cstheme="minorHAnsi"/>
                <w:lang w:val="fr-CH"/>
              </w:rPr>
              <w:t xml:space="preserve">Evaluation </w:t>
            </w:r>
            <w:r w:rsidR="00706171" w:rsidRPr="00110DF7">
              <w:rPr>
                <w:rFonts w:asciiTheme="minorHAnsi" w:hAnsiTheme="minorHAnsi" w:cstheme="minorHAnsi"/>
                <w:lang w:val="fr-CH"/>
              </w:rPr>
              <w:t>de l</w:t>
            </w:r>
            <w:r w:rsidRPr="00110DF7">
              <w:rPr>
                <w:rFonts w:asciiTheme="minorHAnsi" w:hAnsiTheme="minorHAnsi" w:cstheme="minorHAnsi"/>
                <w:lang w:val="fr-CH"/>
              </w:rPr>
              <w:t xml:space="preserve">’atteinte </w:t>
            </w:r>
            <w:r w:rsidR="00706171" w:rsidRPr="00110DF7">
              <w:rPr>
                <w:rFonts w:asciiTheme="minorHAnsi" w:hAnsiTheme="minorHAnsi" w:cstheme="minorHAnsi"/>
                <w:lang w:val="fr-CH"/>
              </w:rPr>
              <w:t>des objectifs</w:t>
            </w:r>
          </w:p>
          <w:p w14:paraId="07479542" w14:textId="63D9A710" w:rsidR="00CD028A" w:rsidRPr="00277D45" w:rsidRDefault="00706171" w:rsidP="004900C3">
            <w:pPr>
              <w:spacing w:after="120"/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</w:pPr>
            <w:r w:rsidRPr="00277D45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Comment vérifier si</w:t>
            </w:r>
            <w:r w:rsidR="003F0731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 xml:space="preserve"> </w:t>
            </w:r>
            <w:r w:rsidR="00583E6C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 xml:space="preserve">les </w:t>
            </w:r>
            <w:r w:rsidRPr="00277D45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>sous-objectifs sont atteints ?</w:t>
            </w:r>
            <w:r w:rsidR="003F6D6E" w:rsidRPr="00277D45">
              <w:rPr>
                <w:rFonts w:asciiTheme="majorHAnsi" w:hAnsiTheme="majorHAnsi" w:cstheme="majorHAnsi"/>
                <w:i/>
                <w:sz w:val="16"/>
                <w:szCs w:val="16"/>
                <w:lang w:val="fr-CH" w:bidi="x-none"/>
              </w:rPr>
              <w:t xml:space="preserve"> Quelle est la méthodologie d’évaluation ?</w:t>
            </w:r>
          </w:p>
          <w:p w14:paraId="6035C411" w14:textId="2B613DE6" w:rsidR="00CD028A" w:rsidRPr="00150F9F" w:rsidRDefault="00CD028A" w:rsidP="00150F9F">
            <w:pPr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50F9F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separate"/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end"/>
            </w:r>
          </w:p>
          <w:p w14:paraId="6BA548E0" w14:textId="77777777" w:rsidR="00CD028A" w:rsidRPr="00150F9F" w:rsidRDefault="00CD028A" w:rsidP="004900C3">
            <w:pPr>
              <w:rPr>
                <w:rFonts w:asciiTheme="minorHAnsi" w:hAnsiTheme="minorHAnsi" w:cstheme="minorHAnsi"/>
                <w:sz w:val="12"/>
                <w:szCs w:val="12"/>
                <w:lang w:val="de-CH"/>
              </w:rPr>
            </w:pPr>
          </w:p>
        </w:tc>
      </w:tr>
      <w:tr w:rsidR="00A11A5B" w:rsidRPr="00EE4160" w:rsidDel="00535E56" w14:paraId="50B2AC91" w14:textId="77777777" w:rsidTr="002E57DA">
        <w:tc>
          <w:tcPr>
            <w:tcW w:w="9209" w:type="dxa"/>
            <w:gridSpan w:val="2"/>
          </w:tcPr>
          <w:p w14:paraId="7615DE81" w14:textId="3FA65CF2" w:rsidR="00A11A5B" w:rsidRPr="00150F9F" w:rsidRDefault="00583E6C" w:rsidP="004900C3">
            <w:pPr>
              <w:rPr>
                <w:rFonts w:asciiTheme="minorHAnsi" w:hAnsiTheme="minorHAnsi" w:cstheme="minorHAnsi"/>
                <w:lang w:val="de-CH"/>
              </w:rPr>
            </w:pPr>
            <w:r w:rsidRPr="00150F9F">
              <w:rPr>
                <w:rFonts w:asciiTheme="minorHAnsi" w:hAnsiTheme="minorHAnsi" w:cstheme="minorHAnsi"/>
                <w:lang w:val="de-CH"/>
              </w:rPr>
              <w:t>Compléments éventuels</w:t>
            </w:r>
          </w:p>
          <w:p w14:paraId="3EDCD6AE" w14:textId="2BF78A66" w:rsidR="00A11A5B" w:rsidRPr="00150F9F" w:rsidRDefault="00A11A5B" w:rsidP="00150F9F">
            <w:pPr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50F9F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separate"/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end"/>
            </w:r>
          </w:p>
          <w:p w14:paraId="3FEBB605" w14:textId="020E350D" w:rsidR="00A11A5B" w:rsidRPr="00150F9F" w:rsidRDefault="00A11A5B" w:rsidP="004900C3">
            <w:pPr>
              <w:rPr>
                <w:rFonts w:asciiTheme="minorHAnsi" w:hAnsiTheme="minorHAnsi" w:cstheme="minorHAnsi"/>
                <w:sz w:val="12"/>
                <w:szCs w:val="12"/>
                <w:lang w:val="de-CH"/>
              </w:rPr>
            </w:pPr>
          </w:p>
        </w:tc>
      </w:tr>
      <w:tr w:rsidR="00C02E6E" w:rsidRPr="00EE4160" w:rsidDel="00535E56" w14:paraId="61CCC427" w14:textId="77777777" w:rsidTr="002E57DA">
        <w:tc>
          <w:tcPr>
            <w:tcW w:w="9209" w:type="dxa"/>
            <w:gridSpan w:val="2"/>
          </w:tcPr>
          <w:p w14:paraId="1F041924" w14:textId="77777777" w:rsidR="00C02E6E" w:rsidRPr="00150F9F" w:rsidRDefault="00C02E6E" w:rsidP="00C02E6E">
            <w:pPr>
              <w:rPr>
                <w:rFonts w:asciiTheme="minorHAnsi" w:hAnsiTheme="minorHAnsi" w:cstheme="minorHAnsi"/>
                <w:lang w:val="de-CH"/>
              </w:rPr>
            </w:pPr>
            <w:r w:rsidRPr="00150F9F">
              <w:rPr>
                <w:rFonts w:asciiTheme="minorHAnsi" w:hAnsiTheme="minorHAnsi" w:cstheme="minorHAnsi"/>
                <w:lang w:val="de-CH"/>
              </w:rPr>
              <w:t>Lieu et date</w:t>
            </w:r>
          </w:p>
          <w:p w14:paraId="7B452B3A" w14:textId="23D2AD10" w:rsidR="00C02E6E" w:rsidRPr="00150F9F" w:rsidRDefault="00C02E6E" w:rsidP="00150F9F">
            <w:pPr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50F9F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separate"/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="00150F9F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 </w:t>
            </w:r>
            <w:r w:rsidRPr="00110DF7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fldChar w:fldCharType="end"/>
            </w:r>
          </w:p>
          <w:p w14:paraId="5C05B3BA" w14:textId="77777777" w:rsidR="00C02E6E" w:rsidRPr="00150F9F" w:rsidRDefault="00C02E6E" w:rsidP="004900C3">
            <w:pPr>
              <w:rPr>
                <w:rFonts w:asciiTheme="minorHAnsi" w:hAnsiTheme="minorHAnsi" w:cstheme="minorHAnsi"/>
                <w:sz w:val="12"/>
                <w:szCs w:val="12"/>
                <w:lang w:val="de-CH"/>
              </w:rPr>
            </w:pPr>
          </w:p>
        </w:tc>
      </w:tr>
    </w:tbl>
    <w:p w14:paraId="1E980E2E" w14:textId="77777777" w:rsidR="0000239B" w:rsidRPr="00150F9F" w:rsidRDefault="0000239B" w:rsidP="005C3B2D">
      <w:pPr>
        <w:rPr>
          <w:rFonts w:asciiTheme="minorHAnsi" w:hAnsiTheme="minorHAnsi" w:cstheme="minorHAnsi"/>
          <w:sz w:val="28"/>
          <w:lang w:val="de-CH"/>
        </w:rPr>
      </w:pPr>
    </w:p>
    <w:p w14:paraId="3FBA5B5C" w14:textId="77777777" w:rsidR="009E4C6E" w:rsidRPr="00150F9F" w:rsidRDefault="009E4C6E" w:rsidP="005C3B2D">
      <w:pPr>
        <w:rPr>
          <w:rFonts w:asciiTheme="minorHAnsi" w:hAnsiTheme="minorHAnsi" w:cstheme="minorHAnsi"/>
          <w:sz w:val="28"/>
          <w:lang w:val="de-CH"/>
        </w:rPr>
      </w:pPr>
    </w:p>
    <w:p w14:paraId="07AA3C01" w14:textId="77777777" w:rsidR="00196658" w:rsidRPr="0083428D" w:rsidRDefault="00196658" w:rsidP="00196658">
      <w:pPr>
        <w:rPr>
          <w:rFonts w:asciiTheme="minorHAnsi" w:hAnsiTheme="minorHAnsi" w:cstheme="minorHAnsi"/>
          <w:lang w:val="fr-CH"/>
        </w:rPr>
      </w:pPr>
      <w:r w:rsidRPr="0083428D">
        <w:rPr>
          <w:rFonts w:asciiTheme="minorHAnsi" w:hAnsiTheme="minorHAnsi" w:cstheme="minorHAnsi"/>
          <w:lang w:val="fr-CH"/>
        </w:rPr>
        <w:t>Remarque :</w:t>
      </w:r>
    </w:p>
    <w:p w14:paraId="2760C43F" w14:textId="2BB0F577" w:rsidR="00C02E6E" w:rsidRPr="0045000E" w:rsidRDefault="003F0731" w:rsidP="0045000E">
      <w:pPr>
        <w:pStyle w:val="Listenabsatz"/>
        <w:numPr>
          <w:ilvl w:val="0"/>
          <w:numId w:val="5"/>
        </w:numPr>
        <w:ind w:left="255" w:hanging="255"/>
        <w:rPr>
          <w:rFonts w:asciiTheme="minorHAnsi" w:hAnsiTheme="minorHAnsi" w:cstheme="minorHAnsi"/>
          <w:sz w:val="20"/>
          <w:szCs w:val="20"/>
          <w:lang w:val="fr-CH"/>
        </w:rPr>
      </w:pPr>
      <w:r w:rsidRPr="0045000E">
        <w:rPr>
          <w:rFonts w:asciiTheme="minorHAnsi" w:hAnsiTheme="minorHAnsi" w:cstheme="minorHAnsi"/>
          <w:sz w:val="20"/>
          <w:szCs w:val="20"/>
          <w:lang w:val="fr-CH"/>
        </w:rPr>
        <w:t xml:space="preserve">Sanu aide les candidats à élaborer leur concept </w:t>
      </w:r>
      <w:r w:rsidR="003D52A2" w:rsidRPr="0045000E">
        <w:rPr>
          <w:rFonts w:asciiTheme="minorHAnsi" w:hAnsiTheme="minorHAnsi" w:cstheme="minorHAnsi"/>
          <w:sz w:val="20"/>
          <w:szCs w:val="20"/>
          <w:lang w:val="fr-CH"/>
        </w:rPr>
        <w:t>global</w:t>
      </w:r>
      <w:r w:rsidRPr="0045000E">
        <w:rPr>
          <w:rFonts w:asciiTheme="minorHAnsi" w:hAnsiTheme="minorHAnsi" w:cstheme="minorHAnsi"/>
          <w:sz w:val="20"/>
          <w:szCs w:val="20"/>
          <w:lang w:val="fr-CH"/>
        </w:rPr>
        <w:t>.</w:t>
      </w:r>
      <w:r w:rsidR="00B87597" w:rsidRPr="0045000E">
        <w:rPr>
          <w:rFonts w:asciiTheme="minorHAnsi" w:hAnsiTheme="minorHAnsi" w:cstheme="minorHAnsi"/>
          <w:sz w:val="20"/>
          <w:szCs w:val="20"/>
          <w:lang w:val="fr-CH"/>
        </w:rPr>
        <w:t xml:space="preserve"> </w:t>
      </w:r>
      <w:r w:rsidR="0086350F" w:rsidRPr="0045000E">
        <w:rPr>
          <w:rFonts w:asciiTheme="minorHAnsi" w:hAnsiTheme="minorHAnsi" w:cstheme="minorHAnsi"/>
          <w:sz w:val="20"/>
          <w:szCs w:val="20"/>
          <w:lang w:val="fr-CH"/>
        </w:rPr>
        <w:t>Pour ce faire, sanu se base sur les directives de l’examen.</w:t>
      </w:r>
      <w:r w:rsidR="0086350F" w:rsidRPr="0045000E">
        <w:rPr>
          <w:rFonts w:asciiTheme="minorHAnsi" w:hAnsiTheme="minorHAnsi" w:cstheme="minorHAnsi"/>
          <w:sz w:val="20"/>
          <w:szCs w:val="20"/>
          <w:lang w:val="fr-CH"/>
        </w:rPr>
        <w:t xml:space="preserve"> </w:t>
      </w:r>
      <w:r w:rsidR="0045000E">
        <w:rPr>
          <w:rFonts w:asciiTheme="minorHAnsi" w:hAnsiTheme="minorHAnsi" w:cstheme="minorHAnsi"/>
          <w:sz w:val="20"/>
          <w:szCs w:val="20"/>
          <w:lang w:val="fr-CH"/>
        </w:rPr>
        <w:t>L</w:t>
      </w:r>
      <w:r w:rsidR="00196658" w:rsidRPr="0045000E">
        <w:rPr>
          <w:rFonts w:asciiTheme="minorHAnsi" w:hAnsiTheme="minorHAnsi" w:cstheme="minorHAnsi"/>
          <w:sz w:val="20"/>
          <w:szCs w:val="20"/>
          <w:lang w:val="fr-CH"/>
        </w:rPr>
        <w:t>es commentaires et suggestions de sanu ont un caractère consultatif et ne constituent pas une validation officielle.</w:t>
      </w:r>
    </w:p>
    <w:p w14:paraId="4FBAA9B1" w14:textId="77777777" w:rsidR="00C02E6E" w:rsidRDefault="00196658" w:rsidP="0045000E">
      <w:pPr>
        <w:pStyle w:val="Listenabsatz"/>
        <w:numPr>
          <w:ilvl w:val="0"/>
          <w:numId w:val="5"/>
        </w:numPr>
        <w:ind w:left="255" w:hanging="255"/>
        <w:rPr>
          <w:rFonts w:asciiTheme="minorHAnsi" w:hAnsiTheme="minorHAnsi" w:cstheme="minorHAnsi"/>
          <w:sz w:val="20"/>
          <w:szCs w:val="20"/>
          <w:lang w:val="fr-CH"/>
        </w:rPr>
      </w:pPr>
      <w:r w:rsidRPr="00C02E6E">
        <w:rPr>
          <w:rFonts w:asciiTheme="minorHAnsi" w:hAnsiTheme="minorHAnsi" w:cstheme="minorHAnsi"/>
          <w:sz w:val="20"/>
          <w:szCs w:val="20"/>
          <w:lang w:val="fr-CH"/>
        </w:rPr>
        <w:t>Calendrier et procédure</w:t>
      </w:r>
      <w:r w:rsidR="00C02E6E">
        <w:rPr>
          <w:rFonts w:asciiTheme="minorHAnsi" w:hAnsiTheme="minorHAnsi" w:cstheme="minorHAnsi"/>
          <w:sz w:val="20"/>
          <w:szCs w:val="20"/>
          <w:lang w:val="fr-CH"/>
        </w:rPr>
        <w:t> :</w:t>
      </w:r>
    </w:p>
    <w:p w14:paraId="16D4B050" w14:textId="1A6066EA" w:rsidR="00C02E6E" w:rsidRDefault="00196658" w:rsidP="0045000E">
      <w:pPr>
        <w:pStyle w:val="Listenabsatz"/>
        <w:numPr>
          <w:ilvl w:val="1"/>
          <w:numId w:val="7"/>
        </w:numPr>
        <w:ind w:left="510" w:hanging="255"/>
        <w:rPr>
          <w:rFonts w:asciiTheme="minorHAnsi" w:hAnsiTheme="minorHAnsi" w:cstheme="minorHAnsi"/>
          <w:sz w:val="20"/>
          <w:szCs w:val="20"/>
          <w:lang w:val="fr-CH"/>
        </w:rPr>
      </w:pPr>
      <w:r w:rsidRPr="00C02E6E">
        <w:rPr>
          <w:rFonts w:asciiTheme="minorHAnsi" w:hAnsiTheme="minorHAnsi" w:cstheme="minorHAnsi"/>
          <w:b/>
          <w:bCs/>
          <w:sz w:val="20"/>
          <w:szCs w:val="20"/>
          <w:lang w:val="fr-CH"/>
        </w:rPr>
        <w:t>Au plus tard le 22 février 2026</w:t>
      </w:r>
      <w:r w:rsidRPr="00C02E6E">
        <w:rPr>
          <w:rFonts w:asciiTheme="minorHAnsi" w:hAnsiTheme="minorHAnsi" w:cstheme="minorHAnsi"/>
          <w:sz w:val="20"/>
          <w:szCs w:val="20"/>
          <w:lang w:val="fr-CH"/>
        </w:rPr>
        <w:t xml:space="preserve"> : soumission du concept </w:t>
      </w:r>
      <w:r w:rsidR="002F075A">
        <w:rPr>
          <w:rFonts w:asciiTheme="minorHAnsi" w:hAnsiTheme="minorHAnsi" w:cstheme="minorHAnsi"/>
          <w:sz w:val="20"/>
          <w:szCs w:val="20"/>
          <w:lang w:val="fr-CH"/>
        </w:rPr>
        <w:t xml:space="preserve">global </w:t>
      </w:r>
      <w:r w:rsidRPr="00C02E6E">
        <w:rPr>
          <w:rFonts w:asciiTheme="minorHAnsi" w:hAnsiTheme="minorHAnsi" w:cstheme="minorHAnsi"/>
          <w:sz w:val="20"/>
          <w:szCs w:val="20"/>
          <w:lang w:val="fr-CH"/>
        </w:rPr>
        <w:t xml:space="preserve">à </w:t>
      </w:r>
      <w:r w:rsidRPr="00BF2930">
        <w:rPr>
          <w:rFonts w:asciiTheme="minorHAnsi" w:hAnsiTheme="minorHAnsi" w:cstheme="minorHAnsi"/>
          <w:sz w:val="20"/>
          <w:szCs w:val="20"/>
          <w:lang w:val="fr-CH"/>
        </w:rPr>
        <w:t>sanu</w:t>
      </w:r>
    </w:p>
    <w:p w14:paraId="74DB3156" w14:textId="77777777" w:rsidR="00C02E6E" w:rsidRDefault="00196658" w:rsidP="0045000E">
      <w:pPr>
        <w:pStyle w:val="Listenabsatz"/>
        <w:numPr>
          <w:ilvl w:val="1"/>
          <w:numId w:val="7"/>
        </w:numPr>
        <w:ind w:left="510" w:hanging="255"/>
        <w:rPr>
          <w:rFonts w:asciiTheme="minorHAnsi" w:hAnsiTheme="minorHAnsi" w:cstheme="minorHAnsi"/>
          <w:sz w:val="20"/>
          <w:szCs w:val="20"/>
          <w:lang w:val="fr-CH"/>
        </w:rPr>
      </w:pPr>
      <w:r w:rsidRPr="00C02E6E">
        <w:rPr>
          <w:rFonts w:asciiTheme="minorHAnsi" w:hAnsiTheme="minorHAnsi" w:cstheme="minorHAnsi"/>
          <w:b/>
          <w:bCs/>
          <w:sz w:val="20"/>
          <w:szCs w:val="20"/>
          <w:lang w:val="fr-CH"/>
        </w:rPr>
        <w:t>Au plus tard le 8 mars 2026</w:t>
      </w:r>
      <w:r w:rsidRPr="00C02E6E">
        <w:rPr>
          <w:rFonts w:asciiTheme="minorHAnsi" w:hAnsiTheme="minorHAnsi" w:cstheme="minorHAnsi"/>
          <w:sz w:val="20"/>
          <w:szCs w:val="20"/>
          <w:lang w:val="fr-CH"/>
        </w:rPr>
        <w:t xml:space="preserve"> : commentaires et suggestions de sanu (dans un délai d'environ deux semaines)</w:t>
      </w:r>
    </w:p>
    <w:p w14:paraId="02D47D53" w14:textId="6C6373B9" w:rsidR="00C02E6E" w:rsidRDefault="00196658" w:rsidP="0045000E">
      <w:pPr>
        <w:pStyle w:val="Listenabsatz"/>
        <w:numPr>
          <w:ilvl w:val="1"/>
          <w:numId w:val="7"/>
        </w:numPr>
        <w:ind w:left="510" w:hanging="255"/>
        <w:rPr>
          <w:rFonts w:asciiTheme="minorHAnsi" w:hAnsiTheme="minorHAnsi" w:cstheme="minorHAnsi"/>
          <w:sz w:val="20"/>
          <w:szCs w:val="20"/>
          <w:lang w:val="fr-CH"/>
        </w:rPr>
      </w:pPr>
      <w:r w:rsidRPr="00C02E6E">
        <w:rPr>
          <w:rFonts w:asciiTheme="minorHAnsi" w:hAnsiTheme="minorHAnsi" w:cstheme="minorHAnsi"/>
          <w:b/>
          <w:bCs/>
          <w:sz w:val="20"/>
          <w:szCs w:val="20"/>
          <w:lang w:val="fr-CH"/>
        </w:rPr>
        <w:t>Si nécessaire</w:t>
      </w:r>
      <w:r w:rsidRPr="00C02E6E">
        <w:rPr>
          <w:rFonts w:asciiTheme="minorHAnsi" w:hAnsiTheme="minorHAnsi" w:cstheme="minorHAnsi"/>
          <w:sz w:val="20"/>
          <w:szCs w:val="20"/>
          <w:lang w:val="fr-CH"/>
        </w:rPr>
        <w:t xml:space="preserve"> : révision du concept </w:t>
      </w:r>
      <w:r w:rsidR="00B84286">
        <w:rPr>
          <w:rFonts w:asciiTheme="minorHAnsi" w:hAnsiTheme="minorHAnsi" w:cstheme="minorHAnsi"/>
          <w:sz w:val="20"/>
          <w:szCs w:val="20"/>
          <w:lang w:val="fr-CH"/>
        </w:rPr>
        <w:t>global</w:t>
      </w:r>
      <w:r w:rsidRPr="00C02E6E">
        <w:rPr>
          <w:rFonts w:asciiTheme="minorHAnsi" w:hAnsiTheme="minorHAnsi" w:cstheme="minorHAnsi"/>
          <w:sz w:val="20"/>
          <w:szCs w:val="20"/>
          <w:lang w:val="fr-CH"/>
        </w:rPr>
        <w:t xml:space="preserve"> par le candidat ou la candidate</w:t>
      </w:r>
    </w:p>
    <w:p w14:paraId="26579732" w14:textId="162AC2AF" w:rsidR="00C02E6E" w:rsidRDefault="00196658" w:rsidP="0045000E">
      <w:pPr>
        <w:pStyle w:val="Listenabsatz"/>
        <w:numPr>
          <w:ilvl w:val="1"/>
          <w:numId w:val="7"/>
        </w:numPr>
        <w:ind w:left="510" w:hanging="255"/>
        <w:rPr>
          <w:rFonts w:asciiTheme="minorHAnsi" w:hAnsiTheme="minorHAnsi" w:cstheme="minorHAnsi"/>
          <w:sz w:val="20"/>
          <w:szCs w:val="20"/>
          <w:lang w:val="fr-CH"/>
        </w:rPr>
      </w:pPr>
      <w:r w:rsidRPr="00C02E6E">
        <w:rPr>
          <w:rFonts w:asciiTheme="minorHAnsi" w:hAnsiTheme="minorHAnsi" w:cstheme="minorHAnsi"/>
          <w:b/>
          <w:bCs/>
          <w:sz w:val="20"/>
          <w:szCs w:val="20"/>
          <w:lang w:val="fr-CH"/>
        </w:rPr>
        <w:t>Facultatif</w:t>
      </w:r>
      <w:r w:rsidRPr="00C02E6E">
        <w:rPr>
          <w:rFonts w:asciiTheme="minorHAnsi" w:hAnsiTheme="minorHAnsi" w:cstheme="minorHAnsi"/>
          <w:sz w:val="20"/>
          <w:szCs w:val="20"/>
          <w:lang w:val="fr-CH"/>
        </w:rPr>
        <w:t xml:space="preserve"> : soumission du concept </w:t>
      </w:r>
      <w:r w:rsidR="00B84286">
        <w:rPr>
          <w:rFonts w:asciiTheme="minorHAnsi" w:hAnsiTheme="minorHAnsi" w:cstheme="minorHAnsi"/>
          <w:sz w:val="20"/>
          <w:szCs w:val="20"/>
          <w:lang w:val="fr-CH"/>
        </w:rPr>
        <w:t xml:space="preserve">global </w:t>
      </w:r>
      <w:r w:rsidRPr="00C02E6E">
        <w:rPr>
          <w:rFonts w:asciiTheme="minorHAnsi" w:hAnsiTheme="minorHAnsi" w:cstheme="minorHAnsi"/>
          <w:sz w:val="20"/>
          <w:szCs w:val="20"/>
          <w:lang w:val="fr-CH"/>
        </w:rPr>
        <w:t>révisé à san</w:t>
      </w:r>
      <w:r w:rsidR="00C02E6E">
        <w:rPr>
          <w:rFonts w:asciiTheme="minorHAnsi" w:hAnsiTheme="minorHAnsi" w:cstheme="minorHAnsi"/>
          <w:sz w:val="20"/>
          <w:szCs w:val="20"/>
          <w:lang w:val="fr-CH"/>
        </w:rPr>
        <w:t>u</w:t>
      </w:r>
    </w:p>
    <w:p w14:paraId="62EA8E29" w14:textId="5D045D03" w:rsidR="00F16A61" w:rsidRDefault="00196658" w:rsidP="0045000E">
      <w:pPr>
        <w:pStyle w:val="Listenabsatz"/>
        <w:numPr>
          <w:ilvl w:val="1"/>
          <w:numId w:val="7"/>
        </w:numPr>
        <w:ind w:left="510" w:hanging="255"/>
        <w:rPr>
          <w:rFonts w:asciiTheme="minorHAnsi" w:hAnsiTheme="minorHAnsi" w:cstheme="minorHAnsi"/>
          <w:sz w:val="20"/>
          <w:szCs w:val="20"/>
          <w:lang w:val="fr-CH"/>
        </w:rPr>
      </w:pPr>
      <w:r w:rsidRPr="00C02E6E">
        <w:rPr>
          <w:rFonts w:asciiTheme="minorHAnsi" w:hAnsiTheme="minorHAnsi" w:cstheme="minorHAnsi"/>
          <w:b/>
          <w:bCs/>
          <w:sz w:val="20"/>
          <w:szCs w:val="20"/>
          <w:lang w:val="fr-CH"/>
        </w:rPr>
        <w:t xml:space="preserve">D'ici </w:t>
      </w:r>
      <w:r w:rsidR="00696954">
        <w:rPr>
          <w:rFonts w:asciiTheme="minorHAnsi" w:hAnsiTheme="minorHAnsi" w:cstheme="minorHAnsi"/>
          <w:b/>
          <w:bCs/>
          <w:sz w:val="20"/>
          <w:szCs w:val="20"/>
          <w:lang w:val="fr-CH"/>
        </w:rPr>
        <w:t xml:space="preserve">env. </w:t>
      </w:r>
      <w:r w:rsidRPr="00C02E6E">
        <w:rPr>
          <w:rFonts w:asciiTheme="minorHAnsi" w:hAnsiTheme="minorHAnsi" w:cstheme="minorHAnsi"/>
          <w:b/>
          <w:bCs/>
          <w:sz w:val="20"/>
          <w:szCs w:val="20"/>
          <w:lang w:val="fr-CH"/>
        </w:rPr>
        <w:t>fin</w:t>
      </w:r>
      <w:r w:rsidR="004362EC">
        <w:rPr>
          <w:rFonts w:asciiTheme="minorHAnsi" w:hAnsiTheme="minorHAnsi" w:cstheme="minorHAnsi"/>
          <w:b/>
          <w:bCs/>
          <w:sz w:val="20"/>
          <w:szCs w:val="20"/>
          <w:lang w:val="fr-CH"/>
        </w:rPr>
        <w:t xml:space="preserve"> </w:t>
      </w:r>
      <w:r w:rsidRPr="00C02E6E">
        <w:rPr>
          <w:rFonts w:asciiTheme="minorHAnsi" w:hAnsiTheme="minorHAnsi" w:cstheme="minorHAnsi"/>
          <w:b/>
          <w:bCs/>
          <w:sz w:val="20"/>
          <w:szCs w:val="20"/>
          <w:lang w:val="fr-CH"/>
        </w:rPr>
        <w:t>mars 2026</w:t>
      </w:r>
      <w:r w:rsidRPr="00C02E6E">
        <w:rPr>
          <w:rFonts w:asciiTheme="minorHAnsi" w:hAnsiTheme="minorHAnsi" w:cstheme="minorHAnsi"/>
          <w:sz w:val="20"/>
          <w:szCs w:val="20"/>
          <w:lang w:val="fr-CH"/>
        </w:rPr>
        <w:t xml:space="preserve"> : remise du concept </w:t>
      </w:r>
      <w:r w:rsidR="00B84286">
        <w:rPr>
          <w:rFonts w:asciiTheme="minorHAnsi" w:hAnsiTheme="minorHAnsi" w:cstheme="minorHAnsi"/>
          <w:sz w:val="20"/>
          <w:szCs w:val="20"/>
          <w:lang w:val="fr-CH"/>
        </w:rPr>
        <w:t>global</w:t>
      </w:r>
      <w:r w:rsidRPr="00C02E6E">
        <w:rPr>
          <w:rFonts w:asciiTheme="minorHAnsi" w:hAnsiTheme="minorHAnsi" w:cstheme="minorHAnsi"/>
          <w:sz w:val="20"/>
          <w:szCs w:val="20"/>
          <w:lang w:val="fr-CH"/>
        </w:rPr>
        <w:t xml:space="preserve"> définitif à l'O</w:t>
      </w:r>
      <w:r w:rsidR="00B87597">
        <w:rPr>
          <w:rFonts w:asciiTheme="minorHAnsi" w:hAnsiTheme="minorHAnsi" w:cstheme="minorHAnsi"/>
          <w:sz w:val="20"/>
          <w:szCs w:val="20"/>
          <w:lang w:val="fr-CH"/>
        </w:rPr>
        <w:t>rtra Environnement</w:t>
      </w:r>
      <w:r w:rsidRPr="00C02E6E">
        <w:rPr>
          <w:rFonts w:asciiTheme="minorHAnsi" w:hAnsiTheme="minorHAnsi" w:cstheme="minorHAnsi"/>
          <w:sz w:val="20"/>
          <w:szCs w:val="20"/>
          <w:lang w:val="fr-CH"/>
        </w:rPr>
        <w:t xml:space="preserve"> dans le cadre de l'inscription à l'examen professionnel fédéral</w:t>
      </w:r>
    </w:p>
    <w:p w14:paraId="151791B1" w14:textId="347C6A2F" w:rsidR="00754777" w:rsidRPr="00583E6C" w:rsidRDefault="000038AF" w:rsidP="00042109">
      <w:pPr>
        <w:pStyle w:val="Listenabsatz"/>
        <w:numPr>
          <w:ilvl w:val="1"/>
          <w:numId w:val="7"/>
        </w:numPr>
        <w:ind w:left="510" w:hanging="255"/>
        <w:rPr>
          <w:rFonts w:ascii="Calibri" w:hAnsi="Calibri" w:cs="Calibri"/>
          <w:sz w:val="2"/>
          <w:szCs w:val="2"/>
          <w:lang w:val="fr-CH"/>
        </w:rPr>
      </w:pPr>
      <w:r w:rsidRPr="009E4C6E">
        <w:rPr>
          <w:rFonts w:asciiTheme="minorHAnsi" w:hAnsiTheme="minorHAnsi" w:cstheme="minorHAnsi"/>
          <w:sz w:val="20"/>
          <w:szCs w:val="20"/>
          <w:lang w:val="fr-CH"/>
        </w:rPr>
        <w:t>Le concept global fait partie intégrante de l'inscription à l'examen. L'exhaustivité des documents d'inscription est confirmée par l'admission à l'examen.</w:t>
      </w:r>
    </w:p>
    <w:sectPr w:rsidR="00754777" w:rsidRPr="00583E6C" w:rsidSect="00DF739F">
      <w:headerReference w:type="default" r:id="rId11"/>
      <w:footerReference w:type="default" r:id="rId12"/>
      <w:pgSz w:w="11899" w:h="16838"/>
      <w:pgMar w:top="868" w:right="842" w:bottom="1134" w:left="1797" w:header="720" w:footer="4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E65AD" w14:textId="77777777" w:rsidR="003943AE" w:rsidRDefault="003943AE">
      <w:r>
        <w:separator/>
      </w:r>
    </w:p>
  </w:endnote>
  <w:endnote w:type="continuationSeparator" w:id="0">
    <w:p w14:paraId="507AC6BC" w14:textId="77777777" w:rsidR="003943AE" w:rsidRDefault="0039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sanuBook-Regular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86D35" w14:textId="163784CF" w:rsidR="004037B9" w:rsidRPr="004037B9" w:rsidRDefault="004037B9" w:rsidP="004037B9">
    <w:pPr>
      <w:pStyle w:val="Fuzeile"/>
      <w:rPr>
        <w:rFonts w:ascii="AAsanuBook-Regular" w:hAnsi="AAsanuBook-Regular"/>
        <w:sz w:val="16"/>
        <w:szCs w:val="16"/>
        <w:lang w:val="fr-CH"/>
      </w:rPr>
    </w:pPr>
    <w:r w:rsidRPr="004037B9">
      <w:rPr>
        <w:rFonts w:ascii="AAsanuBook-Regular" w:hAnsi="AAsanuBook-Regular"/>
        <w:sz w:val="16"/>
        <w:szCs w:val="16"/>
        <w:lang w:val="fr-CH"/>
      </w:rPr>
      <w:t xml:space="preserve">Examen professionnel </w:t>
    </w:r>
    <w:r w:rsidR="00142F6B">
      <w:rPr>
        <w:rFonts w:ascii="AAsanuBook-Regular" w:hAnsi="AAsanuBook-Regular"/>
        <w:sz w:val="16"/>
        <w:szCs w:val="16"/>
        <w:lang w:val="fr-CH"/>
      </w:rPr>
      <w:t xml:space="preserve">fédéral </w:t>
    </w:r>
    <w:r w:rsidRPr="004037B9">
      <w:rPr>
        <w:rFonts w:ascii="AAsanuBook-Regular" w:hAnsi="AAsanuBook-Regular"/>
        <w:sz w:val="16"/>
        <w:szCs w:val="16"/>
        <w:lang w:val="fr-CH"/>
      </w:rPr>
      <w:t>de spécialiste de la nature et de l’environnement</w:t>
    </w:r>
  </w:p>
  <w:p w14:paraId="1C5EF6CE" w14:textId="4C09CA71" w:rsidR="00C96D9C" w:rsidRPr="004037B9" w:rsidRDefault="004037B9" w:rsidP="004037B9">
    <w:pPr>
      <w:pStyle w:val="Fuzeile"/>
      <w:tabs>
        <w:tab w:val="clear" w:pos="8640"/>
        <w:tab w:val="right" w:pos="9214"/>
      </w:tabs>
      <w:rPr>
        <w:rFonts w:asciiTheme="minorHAnsi" w:hAnsiTheme="minorHAnsi" w:cstheme="minorHAnsi"/>
        <w:sz w:val="16"/>
        <w:szCs w:val="16"/>
        <w:lang w:val="fr-CH"/>
      </w:rPr>
    </w:pPr>
    <w:r w:rsidRPr="004037B9">
      <w:rPr>
        <w:rFonts w:ascii="AAsanuBook-Regular" w:hAnsi="AAsanuBook-Regular"/>
        <w:sz w:val="16"/>
        <w:szCs w:val="16"/>
        <w:lang w:val="fr-CH"/>
      </w:rPr>
      <w:t>Concept global du travail de brevet (Troisième épreuve)</w:t>
    </w:r>
    <w:r w:rsidR="00C96D9C" w:rsidRPr="004037B9">
      <w:rPr>
        <w:rFonts w:ascii="AAsanuBook-Regular" w:hAnsi="AAsanuBook-Regular"/>
        <w:sz w:val="16"/>
        <w:szCs w:val="16"/>
        <w:lang w:val="fr-CH"/>
      </w:rPr>
      <w:tab/>
    </w:r>
    <w:r w:rsidR="00C96D9C" w:rsidRPr="004037B9">
      <w:rPr>
        <w:rFonts w:ascii="AAsanuBook-Regular" w:hAnsi="AAsanuBook-Regular"/>
        <w:sz w:val="16"/>
        <w:szCs w:val="16"/>
        <w:lang w:val="fr-CH"/>
      </w:rPr>
      <w:tab/>
    </w:r>
    <w:r>
      <w:rPr>
        <w:rFonts w:ascii="AAsanuBook-Regular" w:hAnsi="AAsanuBook-Regular"/>
        <w:sz w:val="16"/>
        <w:szCs w:val="16"/>
        <w:lang w:val="fr-CH"/>
      </w:rPr>
      <w:t>page</w:t>
    </w:r>
    <w:r w:rsidRPr="004037B9">
      <w:rPr>
        <w:rFonts w:ascii="AAsanuBook-Regular" w:hAnsi="AAsanuBook-Regular"/>
        <w:sz w:val="16"/>
        <w:szCs w:val="16"/>
        <w:lang w:val="fr-CH"/>
      </w:rPr>
      <w:t xml:space="preserve"> </w:t>
    </w:r>
    <w:r w:rsidRPr="004037B9">
      <w:rPr>
        <w:rFonts w:ascii="AAsanuBook-Regular" w:hAnsi="AAsanuBook-Regular"/>
        <w:b/>
        <w:bCs/>
        <w:sz w:val="16"/>
        <w:szCs w:val="16"/>
        <w:lang w:val="fr-CH"/>
      </w:rPr>
      <w:fldChar w:fldCharType="begin"/>
    </w:r>
    <w:r w:rsidRPr="004037B9">
      <w:rPr>
        <w:rFonts w:ascii="AAsanuBook-Regular" w:hAnsi="AAsanuBook-Regular"/>
        <w:b/>
        <w:bCs/>
        <w:sz w:val="16"/>
        <w:szCs w:val="16"/>
        <w:lang w:val="fr-CH"/>
      </w:rPr>
      <w:instrText>PAGE  \* Arabic  \* MERGEFORMAT</w:instrText>
    </w:r>
    <w:r w:rsidRPr="004037B9">
      <w:rPr>
        <w:rFonts w:ascii="AAsanuBook-Regular" w:hAnsi="AAsanuBook-Regular"/>
        <w:b/>
        <w:bCs/>
        <w:sz w:val="16"/>
        <w:szCs w:val="16"/>
        <w:lang w:val="fr-CH"/>
      </w:rPr>
      <w:fldChar w:fldCharType="separate"/>
    </w:r>
    <w:r w:rsidRPr="004037B9">
      <w:rPr>
        <w:rFonts w:ascii="AAsanuBook-Regular" w:hAnsi="AAsanuBook-Regular"/>
        <w:b/>
        <w:bCs/>
        <w:sz w:val="16"/>
        <w:szCs w:val="16"/>
        <w:lang w:val="fr-CH"/>
      </w:rPr>
      <w:t>1</w:t>
    </w:r>
    <w:r w:rsidRPr="004037B9">
      <w:rPr>
        <w:rFonts w:ascii="AAsanuBook-Regular" w:hAnsi="AAsanuBook-Regular"/>
        <w:b/>
        <w:bCs/>
        <w:sz w:val="16"/>
        <w:szCs w:val="16"/>
        <w:lang w:val="fr-CH"/>
      </w:rPr>
      <w:fldChar w:fldCharType="end"/>
    </w:r>
    <w:r w:rsidRPr="004037B9">
      <w:rPr>
        <w:rFonts w:ascii="AAsanuBook-Regular" w:hAnsi="AAsanuBook-Regular"/>
        <w:sz w:val="16"/>
        <w:szCs w:val="16"/>
        <w:lang w:val="fr-CH"/>
      </w:rPr>
      <w:t xml:space="preserve"> </w:t>
    </w:r>
    <w:r>
      <w:rPr>
        <w:rFonts w:ascii="AAsanuBook-Regular" w:hAnsi="AAsanuBook-Regular"/>
        <w:sz w:val="16"/>
        <w:szCs w:val="16"/>
        <w:lang w:val="fr-CH"/>
      </w:rPr>
      <w:t>de</w:t>
    </w:r>
    <w:r w:rsidRPr="004037B9">
      <w:rPr>
        <w:rFonts w:ascii="AAsanuBook-Regular" w:hAnsi="AAsanuBook-Regular"/>
        <w:sz w:val="16"/>
        <w:szCs w:val="16"/>
        <w:lang w:val="fr-CH"/>
      </w:rPr>
      <w:t xml:space="preserve"> </w:t>
    </w:r>
    <w:r w:rsidRPr="004037B9">
      <w:rPr>
        <w:rFonts w:ascii="AAsanuBook-Regular" w:hAnsi="AAsanuBook-Regular"/>
        <w:b/>
        <w:bCs/>
        <w:sz w:val="16"/>
        <w:szCs w:val="16"/>
        <w:lang w:val="fr-CH"/>
      </w:rPr>
      <w:fldChar w:fldCharType="begin"/>
    </w:r>
    <w:r w:rsidRPr="004037B9">
      <w:rPr>
        <w:rFonts w:ascii="AAsanuBook-Regular" w:hAnsi="AAsanuBook-Regular"/>
        <w:b/>
        <w:bCs/>
        <w:sz w:val="16"/>
        <w:szCs w:val="16"/>
        <w:lang w:val="fr-CH"/>
      </w:rPr>
      <w:instrText>NUMPAGES  \* Arabic  \* MERGEFORMAT</w:instrText>
    </w:r>
    <w:r w:rsidRPr="004037B9">
      <w:rPr>
        <w:rFonts w:ascii="AAsanuBook-Regular" w:hAnsi="AAsanuBook-Regular"/>
        <w:b/>
        <w:bCs/>
        <w:sz w:val="16"/>
        <w:szCs w:val="16"/>
        <w:lang w:val="fr-CH"/>
      </w:rPr>
      <w:fldChar w:fldCharType="separate"/>
    </w:r>
    <w:r w:rsidRPr="004037B9">
      <w:rPr>
        <w:rFonts w:ascii="AAsanuBook-Regular" w:hAnsi="AAsanuBook-Regular"/>
        <w:b/>
        <w:bCs/>
        <w:sz w:val="16"/>
        <w:szCs w:val="16"/>
        <w:lang w:val="fr-CH"/>
      </w:rPr>
      <w:t>2</w:t>
    </w:r>
    <w:r w:rsidRPr="004037B9">
      <w:rPr>
        <w:rFonts w:ascii="AAsanuBook-Regular" w:hAnsi="AAsanuBook-Regular"/>
        <w:b/>
        <w:bCs/>
        <w:sz w:val="16"/>
        <w:szCs w:val="16"/>
        <w:lang w:val="fr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861FF" w14:textId="77777777" w:rsidR="003943AE" w:rsidRDefault="003943AE">
      <w:r>
        <w:separator/>
      </w:r>
    </w:p>
  </w:footnote>
  <w:footnote w:type="continuationSeparator" w:id="0">
    <w:p w14:paraId="549BEEB9" w14:textId="77777777" w:rsidR="003943AE" w:rsidRDefault="00394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1"/>
      <w:tblW w:w="4744" w:type="dxa"/>
      <w:tblInd w:w="43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361"/>
      <w:gridCol w:w="2383"/>
    </w:tblGrid>
    <w:tr w:rsidR="00A26283" w:rsidRPr="004F0E3D" w14:paraId="26B71CE2" w14:textId="77777777" w:rsidTr="000D5140">
      <w:tc>
        <w:tcPr>
          <w:tcW w:w="2361" w:type="dxa"/>
        </w:tcPr>
        <w:p w14:paraId="019AA7A9" w14:textId="77777777" w:rsidR="00A26283" w:rsidRPr="004F0E3D" w:rsidRDefault="00A26283" w:rsidP="00A26283">
          <w:pPr>
            <w:tabs>
              <w:tab w:val="center" w:pos="4819"/>
              <w:tab w:val="right" w:pos="9639"/>
            </w:tabs>
            <w:ind w:right="176"/>
            <w:jc w:val="right"/>
            <w:rPr>
              <w:lang w:val="pl-PL"/>
            </w:rPr>
          </w:pPr>
          <w:r w:rsidRPr="004F0E3D">
            <w:rPr>
              <w:lang w:val="pl-PL"/>
            </w:rPr>
            <w:t>Eichistrasse 1</w:t>
          </w:r>
        </w:p>
      </w:tc>
      <w:tc>
        <w:tcPr>
          <w:tcW w:w="2383" w:type="dxa"/>
        </w:tcPr>
        <w:p w14:paraId="251EB94A" w14:textId="77777777" w:rsidR="00A26283" w:rsidRPr="004F0E3D" w:rsidRDefault="00A26283" w:rsidP="00A26283">
          <w:pPr>
            <w:tabs>
              <w:tab w:val="center" w:pos="4819"/>
              <w:tab w:val="right" w:pos="9639"/>
            </w:tabs>
            <w:jc w:val="right"/>
            <w:rPr>
              <w:lang w:val="pl-PL"/>
            </w:rPr>
          </w:pPr>
          <w:r w:rsidRPr="004F0E3D">
            <w:rPr>
              <w:lang w:val="pl-PL"/>
            </w:rPr>
            <w:t>Tel. +41 41 671 00 69</w:t>
          </w:r>
        </w:p>
      </w:tc>
    </w:tr>
    <w:tr w:rsidR="00A26283" w:rsidRPr="004F0E3D" w14:paraId="0AC0068B" w14:textId="77777777" w:rsidTr="000D5140">
      <w:tc>
        <w:tcPr>
          <w:tcW w:w="2361" w:type="dxa"/>
        </w:tcPr>
        <w:p w14:paraId="59DBD6A4" w14:textId="77777777" w:rsidR="00A26283" w:rsidRPr="004F0E3D" w:rsidRDefault="00A26283" w:rsidP="00A26283">
          <w:pPr>
            <w:tabs>
              <w:tab w:val="center" w:pos="4819"/>
              <w:tab w:val="right" w:pos="9639"/>
            </w:tabs>
            <w:ind w:right="176"/>
            <w:jc w:val="right"/>
            <w:rPr>
              <w:lang w:val="pl-PL"/>
            </w:rPr>
          </w:pPr>
          <w:r w:rsidRPr="004F0E3D">
            <w:rPr>
              <w:lang w:val="pl-PL"/>
            </w:rPr>
            <w:t>6055 Alpnach Dorf</w:t>
          </w:r>
        </w:p>
      </w:tc>
      <w:tc>
        <w:tcPr>
          <w:tcW w:w="2383" w:type="dxa"/>
        </w:tcPr>
        <w:p w14:paraId="61C62D2D" w14:textId="77777777" w:rsidR="00A26283" w:rsidRPr="004F0E3D" w:rsidRDefault="00A26283" w:rsidP="00A26283">
          <w:pPr>
            <w:tabs>
              <w:tab w:val="center" w:pos="4819"/>
              <w:tab w:val="right" w:pos="9639"/>
            </w:tabs>
            <w:jc w:val="right"/>
            <w:rPr>
              <w:lang w:val="pl-PL"/>
            </w:rPr>
          </w:pPr>
          <w:r w:rsidRPr="004F0E3D">
            <w:rPr>
              <w:lang w:val="pl-PL"/>
            </w:rPr>
            <w:t>info@odaumwelt.ch</w:t>
          </w:r>
        </w:p>
      </w:tc>
    </w:tr>
    <w:tr w:rsidR="00A26283" w:rsidRPr="004F0E3D" w14:paraId="36DFBB54" w14:textId="77777777" w:rsidTr="000D5140">
      <w:tc>
        <w:tcPr>
          <w:tcW w:w="2361" w:type="dxa"/>
        </w:tcPr>
        <w:p w14:paraId="03C7CB41" w14:textId="77777777" w:rsidR="00A26283" w:rsidRPr="004F0E3D" w:rsidRDefault="00A26283" w:rsidP="00A26283">
          <w:pPr>
            <w:tabs>
              <w:tab w:val="center" w:pos="4819"/>
              <w:tab w:val="right" w:pos="9639"/>
            </w:tabs>
            <w:ind w:right="176"/>
            <w:jc w:val="right"/>
            <w:rPr>
              <w:lang w:val="pl-PL"/>
            </w:rPr>
          </w:pPr>
          <w:r w:rsidRPr="004F0E3D">
            <w:rPr>
              <w:lang w:val="pl-PL"/>
            </w:rPr>
            <w:t>Schweiz</w:t>
          </w:r>
        </w:p>
      </w:tc>
      <w:tc>
        <w:tcPr>
          <w:tcW w:w="2383" w:type="dxa"/>
        </w:tcPr>
        <w:p w14:paraId="22CD3E67" w14:textId="77777777" w:rsidR="00A26283" w:rsidRPr="004F0E3D" w:rsidRDefault="00A26283" w:rsidP="00A26283">
          <w:pPr>
            <w:tabs>
              <w:tab w:val="center" w:pos="4819"/>
              <w:tab w:val="right" w:pos="9639"/>
            </w:tabs>
            <w:jc w:val="right"/>
            <w:rPr>
              <w:lang w:val="pl-PL"/>
            </w:rPr>
          </w:pPr>
          <w:r w:rsidRPr="004F0E3D">
            <w:rPr>
              <w:lang w:val="pl-PL"/>
            </w:rPr>
            <w:t>www.umweltprofis.ch</w:t>
          </w:r>
        </w:p>
      </w:tc>
    </w:tr>
  </w:tbl>
  <w:p w14:paraId="40224B0D" w14:textId="77777777" w:rsidR="00A26283" w:rsidRPr="00866DC9" w:rsidRDefault="00A26283" w:rsidP="00A26283">
    <w:pPr>
      <w:tabs>
        <w:tab w:val="center" w:pos="4819"/>
        <w:tab w:val="right" w:pos="9639"/>
      </w:tabs>
      <w:rPr>
        <w:rFonts w:ascii="Calibri" w:eastAsia="Calibri" w:hAnsi="Calibri"/>
        <w:sz w:val="22"/>
        <w:szCs w:val="22"/>
        <w:lang w:val="uk-UA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1" locked="0" layoutInCell="1" allowOverlap="1" wp14:anchorId="4F904994" wp14:editId="6D6387BB">
          <wp:simplePos x="0" y="0"/>
          <wp:positionH relativeFrom="column">
            <wp:posOffset>-699135</wp:posOffset>
          </wp:positionH>
          <wp:positionV relativeFrom="paragraph">
            <wp:posOffset>-575945</wp:posOffset>
          </wp:positionV>
          <wp:extent cx="1753870" cy="627380"/>
          <wp:effectExtent l="0" t="0" r="0" b="0"/>
          <wp:wrapNone/>
          <wp:docPr id="9" name="Рисунок 3" descr="Cerus_letterhead_New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Cerus_letterhead_New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87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377461" w14:textId="4A282830" w:rsidR="000917E9" w:rsidRPr="00866DC9" w:rsidRDefault="000917E9" w:rsidP="00A26283">
    <w:pPr>
      <w:tabs>
        <w:tab w:val="left" w:pos="3544"/>
      </w:tabs>
      <w:rPr>
        <w:rFonts w:ascii="Arial" w:hAnsi="Arial" w:cs="Arial"/>
        <w:sz w:val="22"/>
        <w:szCs w:val="22"/>
        <w:lang w:val="fr-FR" w:eastAsia="de-DE"/>
      </w:rPr>
    </w:pPr>
  </w:p>
  <w:p w14:paraId="28789551" w14:textId="77777777" w:rsidR="00A2340D" w:rsidRPr="00866DC9" w:rsidRDefault="00A2340D">
    <w:pPr>
      <w:pStyle w:val="Kopfzeile"/>
      <w:rPr>
        <w:sz w:val="22"/>
        <w:szCs w:val="22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66735"/>
    <w:multiLevelType w:val="hybridMultilevel"/>
    <w:tmpl w:val="2FB6C6BE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882EFF"/>
    <w:multiLevelType w:val="hybridMultilevel"/>
    <w:tmpl w:val="6FCC44AA"/>
    <w:lvl w:ilvl="0" w:tplc="F08235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4E75F4"/>
    <w:multiLevelType w:val="hybridMultilevel"/>
    <w:tmpl w:val="F154BFEA"/>
    <w:lvl w:ilvl="0" w:tplc="F08235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DE4EBF"/>
    <w:multiLevelType w:val="hybridMultilevel"/>
    <w:tmpl w:val="6568BE98"/>
    <w:lvl w:ilvl="0" w:tplc="F082353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3667CEC"/>
    <w:multiLevelType w:val="hybridMultilevel"/>
    <w:tmpl w:val="707263A0"/>
    <w:lvl w:ilvl="0" w:tplc="F082353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6211357"/>
    <w:multiLevelType w:val="hybridMultilevel"/>
    <w:tmpl w:val="A39E932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08235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E168EB"/>
    <w:multiLevelType w:val="hybridMultilevel"/>
    <w:tmpl w:val="C77A496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666400">
    <w:abstractNumId w:val="6"/>
  </w:num>
  <w:num w:numId="2" w16cid:durableId="459883899">
    <w:abstractNumId w:val="3"/>
  </w:num>
  <w:num w:numId="3" w16cid:durableId="2117826653">
    <w:abstractNumId w:val="4"/>
  </w:num>
  <w:num w:numId="4" w16cid:durableId="541789769">
    <w:abstractNumId w:val="1"/>
  </w:num>
  <w:num w:numId="5" w16cid:durableId="275911556">
    <w:abstractNumId w:val="2"/>
  </w:num>
  <w:num w:numId="6" w16cid:durableId="399183032">
    <w:abstractNumId w:val="0"/>
  </w:num>
  <w:num w:numId="7" w16cid:durableId="654188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ocumentProtection w:edit="forms" w:enforcement="1" w:cryptProviderType="rsaAES" w:cryptAlgorithmClass="hash" w:cryptAlgorithmType="typeAny" w:cryptAlgorithmSid="14" w:cryptSpinCount="100000" w:hash="lgEEYxLrhGVgrbsWWSWHXIvIcJRFO1c+m2ETjvJyCOqFLoKsBVz9dv8e0HpoAPUi+2lsM4k8m4TVOAKtpoie2w==" w:salt="zdbZ/nQAIFt4b5ZZKO9Srg==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38"/>
    <w:rsid w:val="000014E0"/>
    <w:rsid w:val="0000239B"/>
    <w:rsid w:val="000038AF"/>
    <w:rsid w:val="00026B8E"/>
    <w:rsid w:val="00037CC1"/>
    <w:rsid w:val="000406D4"/>
    <w:rsid w:val="00042A88"/>
    <w:rsid w:val="000441A4"/>
    <w:rsid w:val="0005111B"/>
    <w:rsid w:val="00062433"/>
    <w:rsid w:val="00066904"/>
    <w:rsid w:val="00076F8B"/>
    <w:rsid w:val="000829FB"/>
    <w:rsid w:val="00084417"/>
    <w:rsid w:val="00091409"/>
    <w:rsid w:val="000917E9"/>
    <w:rsid w:val="00093547"/>
    <w:rsid w:val="0009782C"/>
    <w:rsid w:val="000A2D94"/>
    <w:rsid w:val="000A3E30"/>
    <w:rsid w:val="000B122A"/>
    <w:rsid w:val="000C2EDF"/>
    <w:rsid w:val="000D277B"/>
    <w:rsid w:val="000D5140"/>
    <w:rsid w:val="000D55DF"/>
    <w:rsid w:val="000F2CDD"/>
    <w:rsid w:val="000F3F56"/>
    <w:rsid w:val="001006AE"/>
    <w:rsid w:val="00100AF7"/>
    <w:rsid w:val="00110DF7"/>
    <w:rsid w:val="00113BB6"/>
    <w:rsid w:val="00114BC8"/>
    <w:rsid w:val="00121649"/>
    <w:rsid w:val="00126BE4"/>
    <w:rsid w:val="00131FB6"/>
    <w:rsid w:val="001320E3"/>
    <w:rsid w:val="00134B28"/>
    <w:rsid w:val="00136267"/>
    <w:rsid w:val="001427AB"/>
    <w:rsid w:val="00142F6B"/>
    <w:rsid w:val="001458B3"/>
    <w:rsid w:val="00150F9F"/>
    <w:rsid w:val="001557E0"/>
    <w:rsid w:val="00155D0C"/>
    <w:rsid w:val="00155E21"/>
    <w:rsid w:val="00172415"/>
    <w:rsid w:val="00172771"/>
    <w:rsid w:val="001739E0"/>
    <w:rsid w:val="001813AA"/>
    <w:rsid w:val="00182018"/>
    <w:rsid w:val="00191940"/>
    <w:rsid w:val="00194846"/>
    <w:rsid w:val="00196658"/>
    <w:rsid w:val="001972EE"/>
    <w:rsid w:val="001A0B4E"/>
    <w:rsid w:val="001A400E"/>
    <w:rsid w:val="001A5695"/>
    <w:rsid w:val="001B51E3"/>
    <w:rsid w:val="001C0837"/>
    <w:rsid w:val="001D7521"/>
    <w:rsid w:val="00205656"/>
    <w:rsid w:val="00214266"/>
    <w:rsid w:val="002234BC"/>
    <w:rsid w:val="00230438"/>
    <w:rsid w:val="00233579"/>
    <w:rsid w:val="00233C92"/>
    <w:rsid w:val="0023409F"/>
    <w:rsid w:val="0023497D"/>
    <w:rsid w:val="00237E7E"/>
    <w:rsid w:val="002432EA"/>
    <w:rsid w:val="00247C1E"/>
    <w:rsid w:val="0025109C"/>
    <w:rsid w:val="00254F37"/>
    <w:rsid w:val="00255731"/>
    <w:rsid w:val="00255E5A"/>
    <w:rsid w:val="002572E7"/>
    <w:rsid w:val="002741E1"/>
    <w:rsid w:val="00274F31"/>
    <w:rsid w:val="00277D45"/>
    <w:rsid w:val="00281AFF"/>
    <w:rsid w:val="002A0385"/>
    <w:rsid w:val="002A6F3A"/>
    <w:rsid w:val="002B2665"/>
    <w:rsid w:val="002B2A5B"/>
    <w:rsid w:val="002B55A8"/>
    <w:rsid w:val="002C6713"/>
    <w:rsid w:val="002C73FD"/>
    <w:rsid w:val="002C7E67"/>
    <w:rsid w:val="002E394A"/>
    <w:rsid w:val="002E444E"/>
    <w:rsid w:val="002E4F7D"/>
    <w:rsid w:val="002E57DA"/>
    <w:rsid w:val="002F075A"/>
    <w:rsid w:val="00300A15"/>
    <w:rsid w:val="00301BC2"/>
    <w:rsid w:val="00301EE3"/>
    <w:rsid w:val="00307BD2"/>
    <w:rsid w:val="003172DF"/>
    <w:rsid w:val="003225E6"/>
    <w:rsid w:val="00322D81"/>
    <w:rsid w:val="00330C6F"/>
    <w:rsid w:val="003451C6"/>
    <w:rsid w:val="003514C0"/>
    <w:rsid w:val="0035460D"/>
    <w:rsid w:val="00363496"/>
    <w:rsid w:val="003731DF"/>
    <w:rsid w:val="003765A2"/>
    <w:rsid w:val="00385D19"/>
    <w:rsid w:val="003941F9"/>
    <w:rsid w:val="003943AE"/>
    <w:rsid w:val="003955BA"/>
    <w:rsid w:val="003B1A0A"/>
    <w:rsid w:val="003B1B8E"/>
    <w:rsid w:val="003C1BCC"/>
    <w:rsid w:val="003C2D4E"/>
    <w:rsid w:val="003C5D5C"/>
    <w:rsid w:val="003D088F"/>
    <w:rsid w:val="003D4781"/>
    <w:rsid w:val="003D52A2"/>
    <w:rsid w:val="003E0D99"/>
    <w:rsid w:val="003E3651"/>
    <w:rsid w:val="003F0731"/>
    <w:rsid w:val="003F32FD"/>
    <w:rsid w:val="003F6D6E"/>
    <w:rsid w:val="004024C7"/>
    <w:rsid w:val="004037B9"/>
    <w:rsid w:val="00427A07"/>
    <w:rsid w:val="00433E15"/>
    <w:rsid w:val="0043461F"/>
    <w:rsid w:val="00435100"/>
    <w:rsid w:val="004362D2"/>
    <w:rsid w:val="004362EC"/>
    <w:rsid w:val="00436CF6"/>
    <w:rsid w:val="004420F0"/>
    <w:rsid w:val="00446ACE"/>
    <w:rsid w:val="0045000E"/>
    <w:rsid w:val="004514D5"/>
    <w:rsid w:val="00454BA3"/>
    <w:rsid w:val="00460AEB"/>
    <w:rsid w:val="004635BC"/>
    <w:rsid w:val="00463605"/>
    <w:rsid w:val="0046381B"/>
    <w:rsid w:val="004900C3"/>
    <w:rsid w:val="00493BAD"/>
    <w:rsid w:val="00495DA0"/>
    <w:rsid w:val="004A73B6"/>
    <w:rsid w:val="004A74AA"/>
    <w:rsid w:val="004B17E3"/>
    <w:rsid w:val="004C0E92"/>
    <w:rsid w:val="004C4C22"/>
    <w:rsid w:val="004C6CF8"/>
    <w:rsid w:val="004C6F86"/>
    <w:rsid w:val="004D0FB8"/>
    <w:rsid w:val="004D280E"/>
    <w:rsid w:val="004E4218"/>
    <w:rsid w:val="004E504E"/>
    <w:rsid w:val="004E5F3A"/>
    <w:rsid w:val="004E6275"/>
    <w:rsid w:val="004F0FEC"/>
    <w:rsid w:val="00501733"/>
    <w:rsid w:val="00535E56"/>
    <w:rsid w:val="005371BF"/>
    <w:rsid w:val="005416F9"/>
    <w:rsid w:val="00556D2F"/>
    <w:rsid w:val="00566979"/>
    <w:rsid w:val="005675BD"/>
    <w:rsid w:val="00583E6C"/>
    <w:rsid w:val="005866F5"/>
    <w:rsid w:val="005A2891"/>
    <w:rsid w:val="005A2F58"/>
    <w:rsid w:val="005B3320"/>
    <w:rsid w:val="005B5409"/>
    <w:rsid w:val="005B5551"/>
    <w:rsid w:val="005B766E"/>
    <w:rsid w:val="005C3B2D"/>
    <w:rsid w:val="005C4DF5"/>
    <w:rsid w:val="005C7F33"/>
    <w:rsid w:val="005D2BBE"/>
    <w:rsid w:val="005D4E5E"/>
    <w:rsid w:val="005E5222"/>
    <w:rsid w:val="005F0D01"/>
    <w:rsid w:val="005F3723"/>
    <w:rsid w:val="005F37B5"/>
    <w:rsid w:val="005F430F"/>
    <w:rsid w:val="005F4E26"/>
    <w:rsid w:val="005F6775"/>
    <w:rsid w:val="00600BB3"/>
    <w:rsid w:val="00604B37"/>
    <w:rsid w:val="00615EF5"/>
    <w:rsid w:val="00617D6A"/>
    <w:rsid w:val="00625515"/>
    <w:rsid w:val="00627723"/>
    <w:rsid w:val="00630F52"/>
    <w:rsid w:val="00631708"/>
    <w:rsid w:val="006370BE"/>
    <w:rsid w:val="00642A87"/>
    <w:rsid w:val="0064350C"/>
    <w:rsid w:val="00653268"/>
    <w:rsid w:val="00654567"/>
    <w:rsid w:val="006554B0"/>
    <w:rsid w:val="00657CEB"/>
    <w:rsid w:val="00681898"/>
    <w:rsid w:val="006852B9"/>
    <w:rsid w:val="00695565"/>
    <w:rsid w:val="00696954"/>
    <w:rsid w:val="006A314E"/>
    <w:rsid w:val="006B119E"/>
    <w:rsid w:val="006B1317"/>
    <w:rsid w:val="006C58E9"/>
    <w:rsid w:val="006C7524"/>
    <w:rsid w:val="006E1906"/>
    <w:rsid w:val="006F0DFA"/>
    <w:rsid w:val="006F6A7A"/>
    <w:rsid w:val="006F6CD8"/>
    <w:rsid w:val="00705191"/>
    <w:rsid w:val="00705FBD"/>
    <w:rsid w:val="00706059"/>
    <w:rsid w:val="00706171"/>
    <w:rsid w:val="0071314C"/>
    <w:rsid w:val="00713A88"/>
    <w:rsid w:val="00713DF0"/>
    <w:rsid w:val="00723E33"/>
    <w:rsid w:val="00727706"/>
    <w:rsid w:val="00733303"/>
    <w:rsid w:val="007343C2"/>
    <w:rsid w:val="00734775"/>
    <w:rsid w:val="007450EF"/>
    <w:rsid w:val="007456BC"/>
    <w:rsid w:val="00747273"/>
    <w:rsid w:val="00747949"/>
    <w:rsid w:val="00754777"/>
    <w:rsid w:val="0076482F"/>
    <w:rsid w:val="00767054"/>
    <w:rsid w:val="00771695"/>
    <w:rsid w:val="0077500F"/>
    <w:rsid w:val="00777B5C"/>
    <w:rsid w:val="0078028C"/>
    <w:rsid w:val="00780F70"/>
    <w:rsid w:val="0078624E"/>
    <w:rsid w:val="00791279"/>
    <w:rsid w:val="00793238"/>
    <w:rsid w:val="007A0310"/>
    <w:rsid w:val="007A250E"/>
    <w:rsid w:val="007A6338"/>
    <w:rsid w:val="007C297C"/>
    <w:rsid w:val="00807A52"/>
    <w:rsid w:val="0081522E"/>
    <w:rsid w:val="00821BBC"/>
    <w:rsid w:val="0083184A"/>
    <w:rsid w:val="0083428D"/>
    <w:rsid w:val="00837766"/>
    <w:rsid w:val="00842681"/>
    <w:rsid w:val="00850944"/>
    <w:rsid w:val="00856522"/>
    <w:rsid w:val="008569F8"/>
    <w:rsid w:val="00862CE9"/>
    <w:rsid w:val="0086350F"/>
    <w:rsid w:val="00864230"/>
    <w:rsid w:val="00866DC9"/>
    <w:rsid w:val="00882B9B"/>
    <w:rsid w:val="00885908"/>
    <w:rsid w:val="0089293A"/>
    <w:rsid w:val="0089427B"/>
    <w:rsid w:val="008B00FE"/>
    <w:rsid w:val="008B2659"/>
    <w:rsid w:val="008B6375"/>
    <w:rsid w:val="008D07F4"/>
    <w:rsid w:val="008F2DD3"/>
    <w:rsid w:val="008F3250"/>
    <w:rsid w:val="008F5C69"/>
    <w:rsid w:val="009054A7"/>
    <w:rsid w:val="009063B2"/>
    <w:rsid w:val="0090746C"/>
    <w:rsid w:val="00913EFB"/>
    <w:rsid w:val="00922C4F"/>
    <w:rsid w:val="00927676"/>
    <w:rsid w:val="00927B83"/>
    <w:rsid w:val="00936DA4"/>
    <w:rsid w:val="00945E71"/>
    <w:rsid w:val="00946544"/>
    <w:rsid w:val="009514E6"/>
    <w:rsid w:val="00952748"/>
    <w:rsid w:val="009640D7"/>
    <w:rsid w:val="00974E23"/>
    <w:rsid w:val="0097608C"/>
    <w:rsid w:val="009817A9"/>
    <w:rsid w:val="0099660F"/>
    <w:rsid w:val="009A4808"/>
    <w:rsid w:val="009A6835"/>
    <w:rsid w:val="009C026A"/>
    <w:rsid w:val="009C78B1"/>
    <w:rsid w:val="009D2E7D"/>
    <w:rsid w:val="009D6F81"/>
    <w:rsid w:val="009E11DC"/>
    <w:rsid w:val="009E4C6E"/>
    <w:rsid w:val="00A02612"/>
    <w:rsid w:val="00A03F08"/>
    <w:rsid w:val="00A06583"/>
    <w:rsid w:val="00A1144E"/>
    <w:rsid w:val="00A11A5B"/>
    <w:rsid w:val="00A15102"/>
    <w:rsid w:val="00A21256"/>
    <w:rsid w:val="00A2340D"/>
    <w:rsid w:val="00A25A5D"/>
    <w:rsid w:val="00A26283"/>
    <w:rsid w:val="00A44FDB"/>
    <w:rsid w:val="00A5028C"/>
    <w:rsid w:val="00A51306"/>
    <w:rsid w:val="00A53CB1"/>
    <w:rsid w:val="00A57528"/>
    <w:rsid w:val="00A7363D"/>
    <w:rsid w:val="00A766F8"/>
    <w:rsid w:val="00A77ECD"/>
    <w:rsid w:val="00AB1386"/>
    <w:rsid w:val="00AB7F2A"/>
    <w:rsid w:val="00AC0C2C"/>
    <w:rsid w:val="00AC3E40"/>
    <w:rsid w:val="00AC3EEE"/>
    <w:rsid w:val="00AC458D"/>
    <w:rsid w:val="00AD6581"/>
    <w:rsid w:val="00AD757E"/>
    <w:rsid w:val="00AE10FD"/>
    <w:rsid w:val="00AE1F45"/>
    <w:rsid w:val="00AE55F0"/>
    <w:rsid w:val="00AF2097"/>
    <w:rsid w:val="00AF46B3"/>
    <w:rsid w:val="00AF4B61"/>
    <w:rsid w:val="00B234DF"/>
    <w:rsid w:val="00B24D7E"/>
    <w:rsid w:val="00B315E8"/>
    <w:rsid w:val="00B33B44"/>
    <w:rsid w:val="00B47808"/>
    <w:rsid w:val="00B47F13"/>
    <w:rsid w:val="00B5412D"/>
    <w:rsid w:val="00B606A9"/>
    <w:rsid w:val="00B64A1E"/>
    <w:rsid w:val="00B76704"/>
    <w:rsid w:val="00B823B1"/>
    <w:rsid w:val="00B84286"/>
    <w:rsid w:val="00B84312"/>
    <w:rsid w:val="00B87597"/>
    <w:rsid w:val="00BA6916"/>
    <w:rsid w:val="00BB33CE"/>
    <w:rsid w:val="00BB54EE"/>
    <w:rsid w:val="00BB66F1"/>
    <w:rsid w:val="00BC0510"/>
    <w:rsid w:val="00BC1211"/>
    <w:rsid w:val="00BD1E12"/>
    <w:rsid w:val="00BD49B0"/>
    <w:rsid w:val="00BE1F0E"/>
    <w:rsid w:val="00BE7734"/>
    <w:rsid w:val="00BF2930"/>
    <w:rsid w:val="00BF52AE"/>
    <w:rsid w:val="00C017D2"/>
    <w:rsid w:val="00C02E6E"/>
    <w:rsid w:val="00C056DF"/>
    <w:rsid w:val="00C07B90"/>
    <w:rsid w:val="00C13C3A"/>
    <w:rsid w:val="00C205D6"/>
    <w:rsid w:val="00C228DD"/>
    <w:rsid w:val="00C26194"/>
    <w:rsid w:val="00C27964"/>
    <w:rsid w:val="00C30843"/>
    <w:rsid w:val="00C71684"/>
    <w:rsid w:val="00C74CED"/>
    <w:rsid w:val="00C86083"/>
    <w:rsid w:val="00C91C69"/>
    <w:rsid w:val="00C9225E"/>
    <w:rsid w:val="00C96D9C"/>
    <w:rsid w:val="00CA23D7"/>
    <w:rsid w:val="00CA2515"/>
    <w:rsid w:val="00CA3766"/>
    <w:rsid w:val="00CA6418"/>
    <w:rsid w:val="00CB01FA"/>
    <w:rsid w:val="00CC2036"/>
    <w:rsid w:val="00CC46DE"/>
    <w:rsid w:val="00CC4815"/>
    <w:rsid w:val="00CD028A"/>
    <w:rsid w:val="00CD650D"/>
    <w:rsid w:val="00CE0F9F"/>
    <w:rsid w:val="00CE266D"/>
    <w:rsid w:val="00CE430C"/>
    <w:rsid w:val="00CF1537"/>
    <w:rsid w:val="00D01163"/>
    <w:rsid w:val="00D1069E"/>
    <w:rsid w:val="00D12EDF"/>
    <w:rsid w:val="00D200D3"/>
    <w:rsid w:val="00D31904"/>
    <w:rsid w:val="00D34C3E"/>
    <w:rsid w:val="00D44920"/>
    <w:rsid w:val="00D44D85"/>
    <w:rsid w:val="00D45D94"/>
    <w:rsid w:val="00D45EA9"/>
    <w:rsid w:val="00D50394"/>
    <w:rsid w:val="00D511C4"/>
    <w:rsid w:val="00D521A0"/>
    <w:rsid w:val="00D53679"/>
    <w:rsid w:val="00D64EC1"/>
    <w:rsid w:val="00D86F62"/>
    <w:rsid w:val="00DA4FE5"/>
    <w:rsid w:val="00DB3985"/>
    <w:rsid w:val="00DB5C04"/>
    <w:rsid w:val="00DD3493"/>
    <w:rsid w:val="00DD6BE3"/>
    <w:rsid w:val="00DD6EB5"/>
    <w:rsid w:val="00DE1F40"/>
    <w:rsid w:val="00DE7E4F"/>
    <w:rsid w:val="00DF739F"/>
    <w:rsid w:val="00E14F0D"/>
    <w:rsid w:val="00E2104C"/>
    <w:rsid w:val="00E2543F"/>
    <w:rsid w:val="00E276BE"/>
    <w:rsid w:val="00E601F8"/>
    <w:rsid w:val="00E62182"/>
    <w:rsid w:val="00E62428"/>
    <w:rsid w:val="00E77475"/>
    <w:rsid w:val="00E90A50"/>
    <w:rsid w:val="00E95DB4"/>
    <w:rsid w:val="00E97086"/>
    <w:rsid w:val="00EB2F3D"/>
    <w:rsid w:val="00EC6640"/>
    <w:rsid w:val="00EC6906"/>
    <w:rsid w:val="00ED5009"/>
    <w:rsid w:val="00EE4160"/>
    <w:rsid w:val="00EE660E"/>
    <w:rsid w:val="00EF1670"/>
    <w:rsid w:val="00F04FEE"/>
    <w:rsid w:val="00F10260"/>
    <w:rsid w:val="00F16A61"/>
    <w:rsid w:val="00F32035"/>
    <w:rsid w:val="00F463FA"/>
    <w:rsid w:val="00F46892"/>
    <w:rsid w:val="00F54951"/>
    <w:rsid w:val="00F5518A"/>
    <w:rsid w:val="00F60E8C"/>
    <w:rsid w:val="00F745E0"/>
    <w:rsid w:val="00F8311D"/>
    <w:rsid w:val="00F84D83"/>
    <w:rsid w:val="00F84EFC"/>
    <w:rsid w:val="00F86A19"/>
    <w:rsid w:val="00F945CB"/>
    <w:rsid w:val="00F95DE2"/>
    <w:rsid w:val="00FA5313"/>
    <w:rsid w:val="00FA7E6C"/>
    <w:rsid w:val="00FB752A"/>
    <w:rsid w:val="00FE0C3A"/>
    <w:rsid w:val="00FE2F69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54973DE2"/>
  <w15:docId w15:val="{9D56036A-2DD9-41B8-82A4-78734A29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144E"/>
    <w:rPr>
      <w:sz w:val="24"/>
      <w:szCs w:val="24"/>
      <w:lang w:val="de-DE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225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225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semiHidden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semiHidden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A2340D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9817A9"/>
    <w:rPr>
      <w:color w:val="800080"/>
      <w:u w:val="single"/>
    </w:rPr>
  </w:style>
  <w:style w:type="table" w:styleId="Tabellenraster">
    <w:name w:val="Table Grid"/>
    <w:basedOn w:val="NormaleTabelle"/>
    <w:uiPriority w:val="59"/>
    <w:rsid w:val="00F74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A26283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35E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5E5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5E56"/>
    <w:rPr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5E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5E56"/>
    <w:rPr>
      <w:b/>
      <w:bCs/>
      <w:lang w:val="de-DE" w:eastAsia="en-US"/>
    </w:rPr>
  </w:style>
  <w:style w:type="paragraph" w:customStyle="1" w:styleId="Texte">
    <w:name w:val=".Texte"/>
    <w:aliases w:val="te"/>
    <w:basedOn w:val="Standard"/>
    <w:rsid w:val="00D45EA9"/>
    <w:pPr>
      <w:spacing w:before="120"/>
      <w:ind w:left="2268"/>
      <w:jc w:val="both"/>
    </w:pPr>
    <w:rPr>
      <w:rFonts w:ascii="Times" w:hAnsi="Times"/>
      <w:szCs w:val="20"/>
      <w:lang w:val="en-US"/>
    </w:rPr>
  </w:style>
  <w:style w:type="paragraph" w:styleId="berarbeitung">
    <w:name w:val="Revision"/>
    <w:hidden/>
    <w:uiPriority w:val="71"/>
    <w:semiHidden/>
    <w:rsid w:val="00DD6EB5"/>
    <w:rPr>
      <w:sz w:val="24"/>
      <w:szCs w:val="24"/>
      <w:lang w:val="de-DE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225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225E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DE" w:eastAsia="en-US"/>
    </w:rPr>
  </w:style>
  <w:style w:type="paragraph" w:styleId="Listenabsatz">
    <w:name w:val="List Paragraph"/>
    <w:basedOn w:val="Standard"/>
    <w:uiPriority w:val="72"/>
    <w:qFormat/>
    <w:rsid w:val="00F16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B74958CB556746BDADF1CB0BC9CA32" ma:contentTypeVersion="14" ma:contentTypeDescription="Ein neues Dokument erstellen." ma:contentTypeScope="" ma:versionID="152e3f1355bf801aeb0c78518c339957">
  <xsd:schema xmlns:xsd="http://www.w3.org/2001/XMLSchema" xmlns:xs="http://www.w3.org/2001/XMLSchema" xmlns:p="http://schemas.microsoft.com/office/2006/metadata/properties" xmlns:ns2="53a472e8-ecd9-4f4d-a680-952ccf9d30db" xmlns:ns3="61cebc38-aec3-4ae9-b5d9-ef39a5440749" targetNamespace="http://schemas.microsoft.com/office/2006/metadata/properties" ma:root="true" ma:fieldsID="a68bedcf943bcde761abbe5e993d531c" ns2:_="" ns3:_="">
    <xsd:import namespace="53a472e8-ecd9-4f4d-a680-952ccf9d30db"/>
    <xsd:import namespace="61cebc38-aec3-4ae9-b5d9-ef39a5440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2e8-ecd9-4f4d-a680-952ccf9d3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8a94cc9-ec34-4ff5-b471-dc4d8d8825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ebc38-aec3-4ae9-b5d9-ef39a54407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3e5052-ce74-4d3b-a05b-86ccfd6150b3}" ma:internalName="TaxCatchAll" ma:showField="CatchAllData" ma:web="61cebc38-aec3-4ae9-b5d9-ef39a5440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2e8-ecd9-4f4d-a680-952ccf9d30db">
      <Terms xmlns="http://schemas.microsoft.com/office/infopath/2007/PartnerControls"/>
    </lcf76f155ced4ddcb4097134ff3c332f>
    <TaxCatchAll xmlns="61cebc38-aec3-4ae9-b5d9-ef39a5440749" xsi:nil="true"/>
  </documentManagement>
</p:properties>
</file>

<file path=customXml/itemProps1.xml><?xml version="1.0" encoding="utf-8"?>
<ds:datastoreItem xmlns:ds="http://schemas.openxmlformats.org/officeDocument/2006/customXml" ds:itemID="{2C6EB82A-5B22-4D58-A6AF-F926AF896B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CDB346-D888-45E4-B33B-9B301BD90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472e8-ecd9-4f4d-a680-952ccf9d30db"/>
    <ds:schemaRef ds:uri="61cebc38-aec3-4ae9-b5d9-ef39a5440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C1C431-4BD5-4AAC-ACEE-D84926CE0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23A989-777F-4EC9-AACF-054919BC45D2}">
  <ds:schemaRefs>
    <ds:schemaRef ds:uri="http://schemas.microsoft.com/office/2006/metadata/properties"/>
    <ds:schemaRef ds:uri="http://schemas.microsoft.com/office/infopath/2007/PartnerControls"/>
    <ds:schemaRef ds:uri="1571b546-4083-44f2-b8d8-65b5bb3fa00f"/>
    <ds:schemaRef ds:uri="cbdd62b8-49e1-47be-b3ba-7ce062088798"/>
    <ds:schemaRef ds:uri="53a472e8-ecd9-4f4d-a680-952ccf9d30db"/>
    <ds:schemaRef ds:uri="61cebc38-aec3-4ae9-b5d9-ef39a54407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3497</Characters>
  <Application>Microsoft Office Word</Application>
  <DocSecurity>0</DocSecurity>
  <Lines>29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Diplomarbeit im Rahmen der eidg</vt:lpstr>
      <vt:lpstr>Diplomarbeit im Rahmen der eidg</vt:lpstr>
      <vt:lpstr>Diplomarbeit im Rahmen der eidg</vt:lpstr>
    </vt:vector>
  </TitlesOfParts>
  <Company>sanu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Diplomarbeit im Rahmen der eidg</dc:title>
  <dc:subject/>
  <dc:creator>judith JS</dc:creator>
  <cp:keywords/>
  <dc:description/>
  <cp:lastModifiedBy>Franziska Renggli (AMKplus GmbH)</cp:lastModifiedBy>
  <cp:revision>26</cp:revision>
  <cp:lastPrinted>2016-11-11T14:03:00Z</cp:lastPrinted>
  <dcterms:created xsi:type="dcterms:W3CDTF">2025-12-12T10:29:00Z</dcterms:created>
  <dcterms:modified xsi:type="dcterms:W3CDTF">2025-12-18T16:41:00Z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0x01010064B74958CB556746BDADF1CB0BC9CA32</vt:lpwstr>
  </property>
  <property fmtid="{D5CDD505-2E9C-101B-9397-08002B2CF9AE}" pid="3" name="MediaServiceImageTags">
    <vt:lpwstr/>
  </property>
</Properties>
</file>